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04" w:rsidRPr="00AB2B22" w:rsidRDefault="000F659A" w:rsidP="00E665F1">
      <w:pPr>
        <w:tabs>
          <w:tab w:val="left" w:pos="1080"/>
        </w:tabs>
        <w:ind w:left="1080" w:hanging="1080"/>
        <w:rPr>
          <w:b/>
          <w:color w:val="284780"/>
          <w:sz w:val="40"/>
          <w:szCs w:val="40"/>
        </w:rPr>
      </w:pPr>
      <w:r w:rsidRPr="00AB2B22">
        <w:rPr>
          <w:b/>
          <w:color w:val="284780"/>
          <w:sz w:val="40"/>
          <w:szCs w:val="40"/>
        </w:rPr>
        <w:tab/>
      </w:r>
      <w:r w:rsidR="00A81598">
        <w:rPr>
          <w:b/>
          <w:color w:val="284780"/>
          <w:sz w:val="40"/>
          <w:szCs w:val="40"/>
        </w:rPr>
        <w:t>Wichtige</w:t>
      </w:r>
      <w:r w:rsidR="005415C2" w:rsidRPr="00AB2B22">
        <w:rPr>
          <w:b/>
          <w:color w:val="284780"/>
          <w:sz w:val="40"/>
          <w:szCs w:val="40"/>
        </w:rPr>
        <w:t xml:space="preserve"> Linien im Dreieck </w:t>
      </w:r>
    </w:p>
    <w:p w:rsidR="000F659A" w:rsidRPr="00AB2B22" w:rsidRDefault="000F659A" w:rsidP="00E665F1">
      <w:pPr>
        <w:tabs>
          <w:tab w:val="left" w:pos="1080"/>
        </w:tabs>
        <w:ind w:left="1080"/>
        <w:rPr>
          <w:color w:val="284780"/>
        </w:rPr>
      </w:pPr>
    </w:p>
    <w:p w:rsidR="000F659A" w:rsidRPr="00AB2B22" w:rsidRDefault="00CD6A04" w:rsidP="00E665F1">
      <w:pPr>
        <w:tabs>
          <w:tab w:val="left" w:pos="1080"/>
        </w:tabs>
        <w:ind w:left="1080"/>
        <w:rPr>
          <w:b/>
          <w:color w:val="284780"/>
          <w:sz w:val="24"/>
          <w:szCs w:val="24"/>
        </w:rPr>
      </w:pPr>
      <w:r>
        <w:rPr>
          <w:b/>
          <w:color w:val="284780"/>
          <w:sz w:val="24"/>
          <w:szCs w:val="24"/>
        </w:rPr>
        <w:t>Eine c</w:t>
      </w:r>
      <w:r w:rsidR="005415C2" w:rsidRPr="00AB2B22">
        <w:rPr>
          <w:b/>
          <w:color w:val="284780"/>
          <w:sz w:val="24"/>
          <w:szCs w:val="24"/>
        </w:rPr>
        <w:t>omputerunterstützte Unterrichtseinheit</w:t>
      </w:r>
    </w:p>
    <w:p w:rsidR="000F659A" w:rsidRPr="008103E0" w:rsidRDefault="000F659A" w:rsidP="00E665F1">
      <w:pPr>
        <w:tabs>
          <w:tab w:val="left" w:pos="1080"/>
        </w:tabs>
        <w:ind w:left="1080"/>
      </w:pPr>
    </w:p>
    <w:p w:rsidR="000F659A" w:rsidRPr="00AB2B22" w:rsidRDefault="005415C2" w:rsidP="00E665F1">
      <w:pPr>
        <w:tabs>
          <w:tab w:val="left" w:pos="1080"/>
        </w:tabs>
        <w:ind w:left="1080"/>
        <w:rPr>
          <w:color w:val="284780"/>
        </w:rPr>
      </w:pPr>
      <w:r w:rsidRPr="00AB2B22">
        <w:rPr>
          <w:color w:val="284780"/>
        </w:rPr>
        <w:t xml:space="preserve">Walther </w:t>
      </w:r>
      <w:proofErr w:type="spellStart"/>
      <w:r w:rsidRPr="00AB2B22">
        <w:rPr>
          <w:color w:val="284780"/>
        </w:rPr>
        <w:t>Unterleitner</w:t>
      </w:r>
      <w:proofErr w:type="spellEnd"/>
      <w:r w:rsidR="008D08BB" w:rsidRPr="00AB2B22">
        <w:rPr>
          <w:color w:val="284780"/>
        </w:rPr>
        <w:t>, Manfred Piok, Maximilian Gartner</w:t>
      </w:r>
    </w:p>
    <w:p w:rsidR="000F659A" w:rsidRDefault="000F659A" w:rsidP="00E665F1"/>
    <w:p w:rsidR="002E31D0" w:rsidRPr="000F659A" w:rsidRDefault="002E31D0" w:rsidP="00E665F1"/>
    <w:p w:rsidR="000F659A" w:rsidRDefault="000F659A" w:rsidP="00E665F1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9"/>
        <w:gridCol w:w="7080"/>
      </w:tblGrid>
      <w:tr w:rsidR="00E665F1" w:rsidRPr="00851BAD" w:rsidTr="00851BAD">
        <w:tc>
          <w:tcPr>
            <w:tcW w:w="2289" w:type="dxa"/>
          </w:tcPr>
          <w:p w:rsidR="002E31D0" w:rsidRPr="00851BAD" w:rsidRDefault="004C7EF2" w:rsidP="00E665F1">
            <w:r>
              <w:t>T</w:t>
            </w:r>
            <w:r w:rsidR="002E31D0" w:rsidRPr="00851BAD">
              <w:t>hema</w:t>
            </w:r>
          </w:p>
        </w:tc>
        <w:tc>
          <w:tcPr>
            <w:tcW w:w="7123" w:type="dxa"/>
          </w:tcPr>
          <w:p w:rsidR="002E31D0" w:rsidRPr="00851BAD" w:rsidRDefault="000026C0" w:rsidP="00E665F1">
            <w:r>
              <w:t>Besondere Lini</w:t>
            </w:r>
            <w:r w:rsidR="002B1406">
              <w:t>en und Punkte im Dreieck (</w:t>
            </w:r>
            <w:proofErr w:type="spellStart"/>
            <w:r w:rsidR="002B1406">
              <w:t>Euler</w:t>
            </w:r>
            <w:r>
              <w:t>sche</w:t>
            </w:r>
            <w:proofErr w:type="spellEnd"/>
            <w:r>
              <w:t xml:space="preserve"> Gerade)</w:t>
            </w:r>
          </w:p>
        </w:tc>
      </w:tr>
      <w:tr w:rsidR="00E665F1" w:rsidRPr="00851BAD" w:rsidTr="00851BAD">
        <w:tc>
          <w:tcPr>
            <w:tcW w:w="2289" w:type="dxa"/>
          </w:tcPr>
          <w:p w:rsidR="002E31D0" w:rsidRPr="00851BAD" w:rsidRDefault="002E31D0" w:rsidP="00E665F1">
            <w:r w:rsidRPr="00851BAD">
              <w:t>Stoffzusammenhang</w:t>
            </w:r>
          </w:p>
        </w:tc>
        <w:tc>
          <w:tcPr>
            <w:tcW w:w="7123" w:type="dxa"/>
          </w:tcPr>
          <w:p w:rsidR="002E31D0" w:rsidRPr="00851BAD" w:rsidRDefault="000026C0" w:rsidP="00FC3195">
            <w:r>
              <w:t>Ebene und Raum</w:t>
            </w:r>
          </w:p>
        </w:tc>
      </w:tr>
      <w:tr w:rsidR="00E665F1" w:rsidRPr="00851BAD" w:rsidTr="00851BAD">
        <w:tc>
          <w:tcPr>
            <w:tcW w:w="2289" w:type="dxa"/>
          </w:tcPr>
          <w:p w:rsidR="002E31D0" w:rsidRPr="00851BAD" w:rsidRDefault="002E31D0" w:rsidP="00E665F1">
            <w:r w:rsidRPr="00851BAD">
              <w:t>Klassenstufe</w:t>
            </w:r>
          </w:p>
        </w:tc>
        <w:tc>
          <w:tcPr>
            <w:tcW w:w="7123" w:type="dxa"/>
          </w:tcPr>
          <w:p w:rsidR="002E31D0" w:rsidRPr="00851BAD" w:rsidRDefault="00BB43A7" w:rsidP="00BB43A7">
            <w:r>
              <w:t xml:space="preserve">1. </w:t>
            </w:r>
            <w:r w:rsidR="000026C0">
              <w:t>Biennium</w:t>
            </w:r>
          </w:p>
        </w:tc>
      </w:tr>
    </w:tbl>
    <w:p w:rsidR="002E31D0" w:rsidRDefault="002E31D0" w:rsidP="00E665F1"/>
    <w:p w:rsidR="004C7EF2" w:rsidRDefault="004C7EF2" w:rsidP="00E665F1"/>
    <w:p w:rsidR="004C7EF2" w:rsidRPr="00AB2B22" w:rsidRDefault="004C7EF2" w:rsidP="004C7EF2">
      <w:pPr>
        <w:rPr>
          <w:b/>
          <w:color w:val="284780"/>
          <w:sz w:val="24"/>
          <w:szCs w:val="24"/>
        </w:rPr>
      </w:pPr>
      <w:r w:rsidRPr="00AB2B22">
        <w:rPr>
          <w:b/>
          <w:color w:val="284780"/>
          <w:sz w:val="24"/>
          <w:szCs w:val="24"/>
        </w:rPr>
        <w:t>Intention</w:t>
      </w:r>
    </w:p>
    <w:p w:rsidR="004C7EF2" w:rsidRDefault="004C7EF2" w:rsidP="004C7EF2"/>
    <w:p w:rsidR="009827C2" w:rsidRPr="00AB2B22" w:rsidRDefault="009827C2" w:rsidP="009827C2">
      <w:pPr>
        <w:rPr>
          <w:rFonts w:ascii="Cambria" w:hAnsi="Cambria"/>
        </w:rPr>
      </w:pPr>
      <w:r w:rsidRPr="00AB2B22">
        <w:rPr>
          <w:rFonts w:ascii="Cambria" w:hAnsi="Cambria"/>
        </w:rPr>
        <w:t xml:space="preserve">Die Lernenden </w:t>
      </w:r>
      <w:r w:rsidR="00140859" w:rsidRPr="00AB2B22">
        <w:rPr>
          <w:rFonts w:ascii="Cambria" w:hAnsi="Cambria"/>
        </w:rPr>
        <w:t xml:space="preserve">konstruieren in </w:t>
      </w:r>
      <w:proofErr w:type="spellStart"/>
      <w:r w:rsidR="00140859" w:rsidRPr="00AB2B22">
        <w:rPr>
          <w:rFonts w:ascii="Cambria" w:hAnsi="Cambria"/>
        </w:rPr>
        <w:t>GeoGebra</w:t>
      </w:r>
      <w:proofErr w:type="spellEnd"/>
      <w:r w:rsidR="00140859" w:rsidRPr="00AB2B22">
        <w:rPr>
          <w:rFonts w:ascii="Cambria" w:hAnsi="Cambria"/>
        </w:rPr>
        <w:t xml:space="preserve"> die wichtigen Punkte im Dreieck und untersuchen deren Eigenschaften, indem sie die Form der Dreiecke verändern.</w:t>
      </w:r>
      <w:r w:rsidR="00AB2B22">
        <w:rPr>
          <w:rFonts w:ascii="Cambria" w:hAnsi="Cambria"/>
        </w:rPr>
        <w:t xml:space="preserve"> </w:t>
      </w:r>
      <w:r w:rsidRPr="00AB2B22">
        <w:rPr>
          <w:rFonts w:ascii="Cambria" w:hAnsi="Cambria"/>
        </w:rPr>
        <w:t xml:space="preserve">Insgesamt erstreckt sich die Unterrichtseinheit über </w:t>
      </w:r>
      <w:r w:rsidR="008103E0" w:rsidRPr="00AB2B22">
        <w:rPr>
          <w:rFonts w:ascii="Cambria" w:hAnsi="Cambria"/>
        </w:rPr>
        <w:t>vier bis sechs</w:t>
      </w:r>
      <w:r w:rsidRPr="00AB2B22">
        <w:rPr>
          <w:rFonts w:ascii="Cambria" w:hAnsi="Cambria"/>
        </w:rPr>
        <w:t xml:space="preserve"> Unterrichtsstunden, in Abhängigkeit der </w:t>
      </w:r>
      <w:proofErr w:type="spellStart"/>
      <w:r w:rsidRPr="00AB2B22">
        <w:rPr>
          <w:rFonts w:ascii="Cambria" w:hAnsi="Cambria"/>
        </w:rPr>
        <w:t>GeoGebra</w:t>
      </w:r>
      <w:proofErr w:type="spellEnd"/>
      <w:r w:rsidRPr="00AB2B22">
        <w:rPr>
          <w:rFonts w:ascii="Cambria" w:hAnsi="Cambria"/>
        </w:rPr>
        <w:t>-Vorkenntnisse.</w:t>
      </w:r>
    </w:p>
    <w:p w:rsidR="000F659A" w:rsidRDefault="000F659A" w:rsidP="00E665F1"/>
    <w:p w:rsidR="009827C2" w:rsidRDefault="009827C2" w:rsidP="00E665F1"/>
    <w:p w:rsidR="002E31D0" w:rsidRPr="000F659A" w:rsidRDefault="002E31D0" w:rsidP="00E665F1"/>
    <w:p w:rsidR="002E31D0" w:rsidRPr="00AB2B22" w:rsidRDefault="00851BAD" w:rsidP="00E665F1">
      <w:pPr>
        <w:rPr>
          <w:b/>
          <w:color w:val="284780"/>
          <w:sz w:val="24"/>
          <w:szCs w:val="24"/>
        </w:rPr>
      </w:pPr>
      <w:r w:rsidRPr="00AB2B22">
        <w:rPr>
          <w:b/>
          <w:color w:val="284780"/>
          <w:sz w:val="24"/>
          <w:szCs w:val="24"/>
        </w:rPr>
        <w:t>Fachlicher Hintergrund</w:t>
      </w:r>
    </w:p>
    <w:p w:rsidR="002E31D0" w:rsidRPr="00AB2B22" w:rsidRDefault="002E31D0" w:rsidP="00E665F1">
      <w:pPr>
        <w:rPr>
          <w:color w:val="284780"/>
        </w:rPr>
      </w:pPr>
    </w:p>
    <w:p w:rsidR="00B04B7F" w:rsidRPr="00AB2B22" w:rsidRDefault="009827C2" w:rsidP="00E665F1">
      <w:pPr>
        <w:rPr>
          <w:rFonts w:asciiTheme="majorHAnsi" w:hAnsiTheme="majorHAnsi"/>
        </w:rPr>
      </w:pPr>
      <w:r w:rsidRPr="00AB2B22">
        <w:rPr>
          <w:rFonts w:asciiTheme="majorHAnsi" w:hAnsiTheme="majorHAnsi"/>
        </w:rPr>
        <w:t>Die wichtigen (</w:t>
      </w:r>
      <w:r w:rsidR="007D26A1">
        <w:rPr>
          <w:rFonts w:asciiTheme="majorHAnsi" w:hAnsiTheme="majorHAnsi"/>
        </w:rPr>
        <w:t>besonderen</w:t>
      </w:r>
      <w:r w:rsidRPr="00AB2B22">
        <w:rPr>
          <w:rFonts w:asciiTheme="majorHAnsi" w:hAnsiTheme="majorHAnsi"/>
        </w:rPr>
        <w:t>) Punkt</w:t>
      </w:r>
      <w:r w:rsidR="004F3F83" w:rsidRPr="00AB2B22">
        <w:rPr>
          <w:rFonts w:asciiTheme="majorHAnsi" w:hAnsiTheme="majorHAnsi"/>
        </w:rPr>
        <w:t>e</w:t>
      </w:r>
      <w:r w:rsidRPr="00AB2B22">
        <w:rPr>
          <w:rFonts w:asciiTheme="majorHAnsi" w:hAnsiTheme="majorHAnsi"/>
        </w:rPr>
        <w:t xml:space="preserve"> im Dreieck (Schnittpunkt der Mittelsenkrechten als Umkreismittelpunkt, Schnittpunkt der Winkelhalbierenden als </w:t>
      </w:r>
      <w:proofErr w:type="spellStart"/>
      <w:r w:rsidRPr="00AB2B22">
        <w:rPr>
          <w:rFonts w:asciiTheme="majorHAnsi" w:hAnsiTheme="majorHAnsi"/>
        </w:rPr>
        <w:t>Inkreismittelpunkt</w:t>
      </w:r>
      <w:proofErr w:type="spellEnd"/>
      <w:r w:rsidRPr="00AB2B22">
        <w:rPr>
          <w:rFonts w:asciiTheme="majorHAnsi" w:hAnsiTheme="majorHAnsi"/>
        </w:rPr>
        <w:t>, Schwerpunkt und Schnittpunkt der Höhen) werden konstruiert</w:t>
      </w:r>
      <w:r w:rsidR="00B04B7F" w:rsidRPr="00AB2B22">
        <w:rPr>
          <w:rFonts w:asciiTheme="majorHAnsi" w:hAnsiTheme="majorHAnsi"/>
        </w:rPr>
        <w:t>. Die Lage der Punkte va</w:t>
      </w:r>
      <w:r w:rsidR="008103E0" w:rsidRPr="00AB2B22">
        <w:rPr>
          <w:rFonts w:asciiTheme="majorHAnsi" w:hAnsiTheme="majorHAnsi"/>
        </w:rPr>
        <w:t>riiert je nach Art des Dreiecks;</w:t>
      </w:r>
      <w:r w:rsidR="00B04B7F" w:rsidRPr="00AB2B22">
        <w:rPr>
          <w:rFonts w:asciiTheme="majorHAnsi" w:hAnsiTheme="majorHAnsi"/>
        </w:rPr>
        <w:t xml:space="preserve"> dre</w:t>
      </w:r>
      <w:r w:rsidR="002B1406" w:rsidRPr="00AB2B22">
        <w:rPr>
          <w:rFonts w:asciiTheme="majorHAnsi" w:hAnsiTheme="majorHAnsi"/>
        </w:rPr>
        <w:t xml:space="preserve">i der vier liegen auf der </w:t>
      </w:r>
      <w:proofErr w:type="spellStart"/>
      <w:r w:rsidR="002B1406" w:rsidRPr="00AB2B22">
        <w:rPr>
          <w:rFonts w:asciiTheme="majorHAnsi" w:hAnsiTheme="majorHAnsi"/>
        </w:rPr>
        <w:t>Euler</w:t>
      </w:r>
      <w:r w:rsidR="00B04B7F" w:rsidRPr="00AB2B22">
        <w:rPr>
          <w:rFonts w:asciiTheme="majorHAnsi" w:hAnsiTheme="majorHAnsi"/>
        </w:rPr>
        <w:t>schen</w:t>
      </w:r>
      <w:proofErr w:type="spellEnd"/>
      <w:r w:rsidR="00B04B7F" w:rsidRPr="00AB2B22">
        <w:rPr>
          <w:rFonts w:asciiTheme="majorHAnsi" w:hAnsiTheme="majorHAnsi"/>
        </w:rPr>
        <w:t xml:space="preserve"> Gerade</w:t>
      </w:r>
      <w:r w:rsidR="00140859" w:rsidRPr="00AB2B22">
        <w:rPr>
          <w:rFonts w:asciiTheme="majorHAnsi" w:hAnsiTheme="majorHAnsi"/>
        </w:rPr>
        <w:t>n</w:t>
      </w:r>
      <w:r w:rsidR="00B04B7F" w:rsidRPr="00AB2B22">
        <w:rPr>
          <w:rFonts w:asciiTheme="majorHAnsi" w:hAnsiTheme="majorHAnsi"/>
        </w:rPr>
        <w:t xml:space="preserve">. </w:t>
      </w:r>
      <w:r w:rsidR="00140859" w:rsidRPr="00AB2B22">
        <w:rPr>
          <w:rFonts w:asciiTheme="majorHAnsi" w:hAnsiTheme="majorHAnsi"/>
        </w:rPr>
        <w:t>Die</w:t>
      </w:r>
      <w:r w:rsidR="00B04B7F" w:rsidRPr="00AB2B22">
        <w:rPr>
          <w:rFonts w:asciiTheme="majorHAnsi" w:hAnsiTheme="majorHAnsi"/>
        </w:rPr>
        <w:t xml:space="preserve"> Verwendung der Software </w:t>
      </w:r>
      <w:proofErr w:type="spellStart"/>
      <w:r w:rsidR="00140859" w:rsidRPr="00AB2B22">
        <w:rPr>
          <w:rFonts w:asciiTheme="majorHAnsi" w:hAnsiTheme="majorHAnsi"/>
        </w:rPr>
        <w:t>GeoGebra</w:t>
      </w:r>
      <w:proofErr w:type="spellEnd"/>
      <w:r w:rsidR="00140859" w:rsidRPr="00AB2B22">
        <w:rPr>
          <w:rFonts w:asciiTheme="majorHAnsi" w:hAnsiTheme="majorHAnsi"/>
        </w:rPr>
        <w:t xml:space="preserve"> ermöglicht es den Lernenden, </w:t>
      </w:r>
      <w:r w:rsidR="00B04B7F" w:rsidRPr="00AB2B22">
        <w:rPr>
          <w:rFonts w:asciiTheme="majorHAnsi" w:hAnsiTheme="majorHAnsi"/>
        </w:rPr>
        <w:t xml:space="preserve">in kurzer Zeit </w:t>
      </w:r>
      <w:r w:rsidR="00140859" w:rsidRPr="00AB2B22">
        <w:rPr>
          <w:rFonts w:asciiTheme="majorHAnsi" w:hAnsiTheme="majorHAnsi"/>
        </w:rPr>
        <w:t>eine Vielzahl</w:t>
      </w:r>
      <w:r w:rsidR="00B04B7F" w:rsidRPr="00AB2B22">
        <w:rPr>
          <w:rFonts w:asciiTheme="majorHAnsi" w:hAnsiTheme="majorHAnsi"/>
        </w:rPr>
        <w:t xml:space="preserve"> vers</w:t>
      </w:r>
      <w:r w:rsidR="009F1665" w:rsidRPr="00AB2B22">
        <w:rPr>
          <w:rFonts w:asciiTheme="majorHAnsi" w:hAnsiTheme="majorHAnsi"/>
        </w:rPr>
        <w:t>chiedene</w:t>
      </w:r>
      <w:r w:rsidR="00140859" w:rsidRPr="00AB2B22">
        <w:rPr>
          <w:rFonts w:asciiTheme="majorHAnsi" w:hAnsiTheme="majorHAnsi"/>
        </w:rPr>
        <w:t>r</w:t>
      </w:r>
      <w:r w:rsidR="009F1665" w:rsidRPr="00AB2B22">
        <w:rPr>
          <w:rFonts w:asciiTheme="majorHAnsi" w:hAnsiTheme="majorHAnsi"/>
        </w:rPr>
        <w:t xml:space="preserve"> Fälle aus</w:t>
      </w:r>
      <w:r w:rsidR="00140859" w:rsidRPr="00AB2B22">
        <w:rPr>
          <w:rFonts w:asciiTheme="majorHAnsi" w:hAnsiTheme="majorHAnsi"/>
        </w:rPr>
        <w:t>zu</w:t>
      </w:r>
      <w:r w:rsidR="009F1665" w:rsidRPr="00AB2B22">
        <w:rPr>
          <w:rFonts w:asciiTheme="majorHAnsi" w:hAnsiTheme="majorHAnsi"/>
        </w:rPr>
        <w:t xml:space="preserve">testen und </w:t>
      </w:r>
      <w:r w:rsidR="00B04B7F" w:rsidRPr="00AB2B22">
        <w:rPr>
          <w:rFonts w:asciiTheme="majorHAnsi" w:hAnsiTheme="majorHAnsi"/>
        </w:rPr>
        <w:t>entsprechend</w:t>
      </w:r>
      <w:r w:rsidR="009F1665" w:rsidRPr="00AB2B22">
        <w:rPr>
          <w:rFonts w:asciiTheme="majorHAnsi" w:hAnsiTheme="majorHAnsi"/>
        </w:rPr>
        <w:t>e</w:t>
      </w:r>
      <w:r w:rsidR="00B04B7F" w:rsidRPr="00AB2B22">
        <w:rPr>
          <w:rFonts w:asciiTheme="majorHAnsi" w:hAnsiTheme="majorHAnsi"/>
        </w:rPr>
        <w:t xml:space="preserve"> Schlüsse </w:t>
      </w:r>
      <w:r w:rsidR="00140859" w:rsidRPr="00AB2B22">
        <w:rPr>
          <w:rFonts w:asciiTheme="majorHAnsi" w:hAnsiTheme="majorHAnsi"/>
        </w:rPr>
        <w:t xml:space="preserve">zu </w:t>
      </w:r>
      <w:r w:rsidR="00B04B7F" w:rsidRPr="00AB2B22">
        <w:rPr>
          <w:rFonts w:asciiTheme="majorHAnsi" w:hAnsiTheme="majorHAnsi"/>
        </w:rPr>
        <w:t>ziehen.</w:t>
      </w:r>
      <w:r w:rsidR="00AB2B22">
        <w:rPr>
          <w:rFonts w:asciiTheme="majorHAnsi" w:hAnsiTheme="majorHAnsi"/>
        </w:rPr>
        <w:t xml:space="preserve"> </w:t>
      </w:r>
      <w:r w:rsidR="00B04B7F" w:rsidRPr="00AB2B22">
        <w:rPr>
          <w:rFonts w:asciiTheme="majorHAnsi" w:hAnsiTheme="majorHAnsi"/>
        </w:rPr>
        <w:t>Als Zusatzaufgabe können sich die „schnelleren“ Lernenden auf die Suche nach dem Fermat</w:t>
      </w:r>
      <w:r w:rsidR="002B1406" w:rsidRPr="00AB2B22">
        <w:rPr>
          <w:rFonts w:asciiTheme="majorHAnsi" w:hAnsiTheme="majorHAnsi"/>
        </w:rPr>
        <w:t>-</w:t>
      </w:r>
      <w:r w:rsidR="00B04B7F" w:rsidRPr="00AB2B22">
        <w:rPr>
          <w:rFonts w:asciiTheme="majorHAnsi" w:hAnsiTheme="majorHAnsi"/>
        </w:rPr>
        <w:t>Punkt begeben.</w:t>
      </w:r>
    </w:p>
    <w:p w:rsidR="002E31D0" w:rsidRDefault="002E31D0" w:rsidP="00E665F1"/>
    <w:p w:rsidR="002E31D0" w:rsidRDefault="002E31D0" w:rsidP="00E665F1"/>
    <w:p w:rsidR="002E31D0" w:rsidRPr="000F659A" w:rsidRDefault="002E31D0" w:rsidP="00E665F1"/>
    <w:p w:rsidR="002E31D0" w:rsidRPr="00AB2B22" w:rsidRDefault="00851BAD" w:rsidP="00E665F1">
      <w:pPr>
        <w:rPr>
          <w:b/>
          <w:color w:val="284780"/>
          <w:sz w:val="24"/>
          <w:szCs w:val="24"/>
        </w:rPr>
      </w:pPr>
      <w:r w:rsidRPr="00AB2B22">
        <w:rPr>
          <w:b/>
          <w:color w:val="284780"/>
          <w:sz w:val="24"/>
          <w:szCs w:val="24"/>
        </w:rPr>
        <w:t>Methodische Hinweise</w:t>
      </w:r>
    </w:p>
    <w:p w:rsidR="002E31D0" w:rsidRDefault="002E31D0" w:rsidP="00E665F1"/>
    <w:p w:rsidR="009F1665" w:rsidRPr="00AB2B22" w:rsidRDefault="00875B6A" w:rsidP="00E665F1">
      <w:pPr>
        <w:rPr>
          <w:rFonts w:asciiTheme="majorHAnsi" w:hAnsiTheme="majorHAnsi"/>
        </w:rPr>
      </w:pPr>
      <w:r w:rsidRPr="00AB2B22">
        <w:rPr>
          <w:rFonts w:asciiTheme="majorHAnsi" w:hAnsiTheme="majorHAnsi"/>
        </w:rPr>
        <w:t xml:space="preserve">Um die Lernumgebung bearbeiten zu können, sind </w:t>
      </w:r>
      <w:r w:rsidR="00A81598">
        <w:rPr>
          <w:rFonts w:asciiTheme="majorHAnsi" w:hAnsiTheme="majorHAnsi"/>
        </w:rPr>
        <w:t xml:space="preserve">Kenntnisse zu folgenden Begriffen </w:t>
      </w:r>
      <w:r w:rsidRPr="00AB2B22">
        <w:rPr>
          <w:rFonts w:asciiTheme="majorHAnsi" w:hAnsiTheme="majorHAnsi"/>
        </w:rPr>
        <w:t xml:space="preserve">notwendig: </w:t>
      </w:r>
    </w:p>
    <w:p w:rsidR="009F1665" w:rsidRPr="00AB2B22" w:rsidRDefault="009F1665" w:rsidP="009F1665">
      <w:pPr>
        <w:pStyle w:val="Listenabsatz"/>
        <w:numPr>
          <w:ilvl w:val="0"/>
          <w:numId w:val="11"/>
        </w:numPr>
        <w:rPr>
          <w:rFonts w:asciiTheme="majorHAnsi" w:hAnsiTheme="majorHAnsi"/>
        </w:rPr>
      </w:pPr>
      <w:r w:rsidRPr="00AB2B22">
        <w:rPr>
          <w:rFonts w:asciiTheme="majorHAnsi" w:hAnsiTheme="majorHAnsi"/>
        </w:rPr>
        <w:t>Mittelsenkrechte</w:t>
      </w:r>
    </w:p>
    <w:p w:rsidR="009F1665" w:rsidRPr="00AB2B22" w:rsidRDefault="00875B6A" w:rsidP="009F1665">
      <w:pPr>
        <w:pStyle w:val="Listenabsatz"/>
        <w:numPr>
          <w:ilvl w:val="0"/>
          <w:numId w:val="11"/>
        </w:numPr>
        <w:rPr>
          <w:rFonts w:asciiTheme="majorHAnsi" w:hAnsiTheme="majorHAnsi"/>
        </w:rPr>
      </w:pPr>
      <w:r w:rsidRPr="00AB2B22">
        <w:rPr>
          <w:rFonts w:asciiTheme="majorHAnsi" w:hAnsiTheme="majorHAnsi"/>
        </w:rPr>
        <w:t>Winkelhalbierende</w:t>
      </w:r>
    </w:p>
    <w:p w:rsidR="009F1665" w:rsidRPr="00AB2B22" w:rsidRDefault="00875B6A" w:rsidP="009F1665">
      <w:pPr>
        <w:pStyle w:val="Listenabsatz"/>
        <w:numPr>
          <w:ilvl w:val="0"/>
          <w:numId w:val="11"/>
        </w:numPr>
        <w:rPr>
          <w:rFonts w:asciiTheme="majorHAnsi" w:hAnsiTheme="majorHAnsi"/>
        </w:rPr>
      </w:pPr>
      <w:r w:rsidRPr="00AB2B22">
        <w:rPr>
          <w:rFonts w:asciiTheme="majorHAnsi" w:hAnsiTheme="majorHAnsi"/>
        </w:rPr>
        <w:t>Schwerlinie</w:t>
      </w:r>
    </w:p>
    <w:p w:rsidR="009F1665" w:rsidRPr="00AB2B22" w:rsidRDefault="00875B6A" w:rsidP="009F1665">
      <w:pPr>
        <w:pStyle w:val="Listenabsatz"/>
        <w:numPr>
          <w:ilvl w:val="0"/>
          <w:numId w:val="11"/>
        </w:numPr>
        <w:rPr>
          <w:rFonts w:asciiTheme="majorHAnsi" w:hAnsiTheme="majorHAnsi"/>
        </w:rPr>
      </w:pPr>
      <w:r w:rsidRPr="00AB2B22">
        <w:rPr>
          <w:rFonts w:asciiTheme="majorHAnsi" w:hAnsiTheme="majorHAnsi"/>
        </w:rPr>
        <w:t>Höhe</w:t>
      </w:r>
    </w:p>
    <w:p w:rsidR="00875B6A" w:rsidRPr="00AB2B22" w:rsidRDefault="009F1665" w:rsidP="009F1665">
      <w:pPr>
        <w:pStyle w:val="Listenabsatz"/>
        <w:numPr>
          <w:ilvl w:val="0"/>
          <w:numId w:val="11"/>
        </w:numPr>
        <w:rPr>
          <w:rFonts w:asciiTheme="majorHAnsi" w:hAnsiTheme="majorHAnsi"/>
        </w:rPr>
      </w:pPr>
      <w:r w:rsidRPr="00AB2B22">
        <w:rPr>
          <w:rFonts w:asciiTheme="majorHAnsi" w:hAnsiTheme="majorHAnsi"/>
        </w:rPr>
        <w:t>Abstand</w:t>
      </w:r>
    </w:p>
    <w:p w:rsidR="00875B6A" w:rsidRPr="00AB2B22" w:rsidRDefault="00875B6A" w:rsidP="00E665F1">
      <w:pPr>
        <w:rPr>
          <w:rFonts w:asciiTheme="majorHAnsi" w:hAnsiTheme="majorHAnsi"/>
        </w:rPr>
      </w:pPr>
      <w:r w:rsidRPr="00AB2B22">
        <w:rPr>
          <w:rFonts w:asciiTheme="majorHAnsi" w:hAnsiTheme="majorHAnsi"/>
        </w:rPr>
        <w:t>Die erste Übung kann</w:t>
      </w:r>
      <w:r w:rsidR="009F1665" w:rsidRPr="00AB2B22">
        <w:rPr>
          <w:rFonts w:asciiTheme="majorHAnsi" w:hAnsiTheme="majorHAnsi"/>
        </w:rPr>
        <w:t xml:space="preserve"> –</w:t>
      </w:r>
      <w:r w:rsidRPr="00AB2B22">
        <w:rPr>
          <w:rFonts w:asciiTheme="majorHAnsi" w:hAnsiTheme="majorHAnsi"/>
        </w:rPr>
        <w:t xml:space="preserve"> je nach Vorkenntn</w:t>
      </w:r>
      <w:r w:rsidR="009F1665" w:rsidRPr="00AB2B22">
        <w:rPr>
          <w:rFonts w:asciiTheme="majorHAnsi" w:hAnsiTheme="majorHAnsi"/>
        </w:rPr>
        <w:t>issen der Lernen</w:t>
      </w:r>
      <w:r w:rsidR="00AB2B22">
        <w:rPr>
          <w:rFonts w:asciiTheme="majorHAnsi" w:hAnsiTheme="majorHAnsi"/>
        </w:rPr>
        <w:t xml:space="preserve">den in </w:t>
      </w:r>
      <w:proofErr w:type="spellStart"/>
      <w:r w:rsidR="00AB2B22">
        <w:rPr>
          <w:rFonts w:asciiTheme="majorHAnsi" w:hAnsiTheme="majorHAnsi"/>
        </w:rPr>
        <w:t>GeoGebra</w:t>
      </w:r>
      <w:proofErr w:type="spellEnd"/>
      <w:r w:rsidR="00AB2B22">
        <w:rPr>
          <w:rFonts w:asciiTheme="majorHAnsi" w:hAnsiTheme="majorHAnsi"/>
        </w:rPr>
        <w:t xml:space="preserve"> – als Demonstra</w:t>
      </w:r>
      <w:r w:rsidR="009F1665" w:rsidRPr="00AB2B22">
        <w:rPr>
          <w:rFonts w:asciiTheme="majorHAnsi" w:hAnsiTheme="majorHAnsi"/>
        </w:rPr>
        <w:t>tionsbeispiel benu</w:t>
      </w:r>
      <w:r w:rsidRPr="00AB2B22">
        <w:rPr>
          <w:rFonts w:asciiTheme="majorHAnsi" w:hAnsiTheme="majorHAnsi"/>
        </w:rPr>
        <w:t>tzt werden, um die Werkzeuge der Software zu erklären.</w:t>
      </w:r>
      <w:r w:rsidR="00AB2B22">
        <w:rPr>
          <w:rFonts w:asciiTheme="majorHAnsi" w:hAnsiTheme="majorHAnsi"/>
        </w:rPr>
        <w:t xml:space="preserve"> </w:t>
      </w:r>
    </w:p>
    <w:p w:rsidR="002E31D0" w:rsidRPr="00AB2B22" w:rsidRDefault="00875B6A" w:rsidP="00E665F1">
      <w:pPr>
        <w:rPr>
          <w:rFonts w:asciiTheme="majorHAnsi" w:hAnsiTheme="majorHAnsi"/>
        </w:rPr>
      </w:pPr>
      <w:r w:rsidRPr="00AB2B22">
        <w:rPr>
          <w:rFonts w:asciiTheme="majorHAnsi" w:hAnsiTheme="majorHAnsi"/>
        </w:rPr>
        <w:t>Die Erarbeitung erfolgt in Einzel</w:t>
      </w:r>
      <w:r w:rsidR="00AB2B22">
        <w:rPr>
          <w:rFonts w:asciiTheme="majorHAnsi" w:hAnsiTheme="majorHAnsi"/>
        </w:rPr>
        <w:t>- und Partner</w:t>
      </w:r>
      <w:r w:rsidRPr="00AB2B22">
        <w:rPr>
          <w:rFonts w:asciiTheme="majorHAnsi" w:hAnsiTheme="majorHAnsi"/>
        </w:rPr>
        <w:t>arbeit.</w:t>
      </w:r>
    </w:p>
    <w:p w:rsidR="000F659A" w:rsidRDefault="000F659A" w:rsidP="00E665F1"/>
    <w:p w:rsidR="00AB2B22" w:rsidRDefault="00AB2B22" w:rsidP="00E665F1"/>
    <w:p w:rsidR="000F659A" w:rsidRDefault="000F659A" w:rsidP="00E665F1"/>
    <w:p w:rsidR="00851BAD" w:rsidRPr="00AB2B22" w:rsidRDefault="00851BAD" w:rsidP="00E665F1">
      <w:pPr>
        <w:rPr>
          <w:b/>
          <w:color w:val="284780"/>
          <w:sz w:val="24"/>
          <w:szCs w:val="24"/>
        </w:rPr>
      </w:pPr>
      <w:r w:rsidRPr="00AB2B22">
        <w:rPr>
          <w:b/>
          <w:color w:val="284780"/>
          <w:sz w:val="24"/>
          <w:szCs w:val="24"/>
        </w:rPr>
        <w:t>Leistungsbewertung</w:t>
      </w:r>
    </w:p>
    <w:p w:rsidR="00851BAD" w:rsidRDefault="00851BAD" w:rsidP="00E665F1"/>
    <w:p w:rsidR="00936155" w:rsidRDefault="00203D76" w:rsidP="00AB2B22">
      <w:pPr>
        <w:rPr>
          <w:rFonts w:asciiTheme="majorHAnsi" w:hAnsiTheme="majorHAnsi"/>
        </w:rPr>
      </w:pPr>
      <w:r w:rsidRPr="00AB2B22">
        <w:rPr>
          <w:rFonts w:asciiTheme="majorHAnsi" w:hAnsiTheme="majorHAnsi"/>
        </w:rPr>
        <w:t>Mit</w:t>
      </w:r>
      <w:r w:rsidR="00140859" w:rsidRPr="00AB2B22">
        <w:rPr>
          <w:rFonts w:asciiTheme="majorHAnsi" w:hAnsiTheme="majorHAnsi"/>
        </w:rPr>
        <w:t>hilfe</w:t>
      </w:r>
      <w:r w:rsidRPr="00AB2B22">
        <w:rPr>
          <w:rFonts w:asciiTheme="majorHAnsi" w:hAnsiTheme="majorHAnsi"/>
        </w:rPr>
        <w:t xml:space="preserve"> eines Textverarbeitungsprogramms kann ein digitales Dokument erstellt werden. Der </w:t>
      </w:r>
      <w:r w:rsidR="00235A00" w:rsidRPr="00AB2B22">
        <w:rPr>
          <w:rFonts w:asciiTheme="majorHAnsi" w:hAnsiTheme="majorHAnsi"/>
        </w:rPr>
        <w:br/>
      </w:r>
      <w:r w:rsidRPr="00AB2B22">
        <w:rPr>
          <w:rFonts w:asciiTheme="majorHAnsi" w:hAnsiTheme="majorHAnsi"/>
        </w:rPr>
        <w:t xml:space="preserve">Lernende bearbeitet die Aufträge und schreibt seine Erkenntnisse und Überlegungen nieder. Die mit </w:t>
      </w:r>
      <w:proofErr w:type="spellStart"/>
      <w:r w:rsidRPr="00AB2B22">
        <w:rPr>
          <w:rFonts w:asciiTheme="majorHAnsi" w:hAnsiTheme="majorHAnsi"/>
        </w:rPr>
        <w:t>GeoGebra</w:t>
      </w:r>
      <w:proofErr w:type="spellEnd"/>
      <w:r w:rsidRPr="00AB2B22">
        <w:rPr>
          <w:rFonts w:asciiTheme="majorHAnsi" w:hAnsiTheme="majorHAnsi"/>
        </w:rPr>
        <w:t xml:space="preserve"> erzeugten Grafiken werden in</w:t>
      </w:r>
      <w:r w:rsidR="00140859" w:rsidRPr="00AB2B22">
        <w:rPr>
          <w:rFonts w:asciiTheme="majorHAnsi" w:hAnsiTheme="majorHAnsi"/>
        </w:rPr>
        <w:t xml:space="preserve"> da</w:t>
      </w:r>
      <w:r w:rsidRPr="00AB2B22">
        <w:rPr>
          <w:rFonts w:asciiTheme="majorHAnsi" w:hAnsiTheme="majorHAnsi"/>
        </w:rPr>
        <w:t>s Dokument eingebunden. Die dadurch entstandene Dokumentation wird nach Inhalt, Übersichtlichkeit, Sauberkeit der Konstruktion und Argumentation bewertet.</w:t>
      </w:r>
      <w:r w:rsidR="00AB2B22">
        <w:rPr>
          <w:rFonts w:asciiTheme="majorHAnsi" w:hAnsiTheme="majorHAnsi"/>
        </w:rPr>
        <w:t xml:space="preserve"> </w:t>
      </w:r>
    </w:p>
    <w:p w:rsidR="00936155" w:rsidRDefault="00936155" w:rsidP="00AB2B22">
      <w:pPr>
        <w:rPr>
          <w:rFonts w:asciiTheme="majorHAnsi" w:hAnsiTheme="majorHAnsi"/>
        </w:rPr>
        <w:sectPr w:rsidR="00936155" w:rsidSect="009361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418" w:header="709" w:footer="794" w:gutter="0"/>
          <w:pgNumType w:start="12"/>
          <w:cols w:space="708"/>
          <w:docGrid w:linePitch="360"/>
        </w:sectPr>
      </w:pPr>
    </w:p>
    <w:p w:rsidR="00D80CE6" w:rsidRPr="00D80CE6" w:rsidRDefault="00D80CE6" w:rsidP="00D80CE6">
      <w:pPr>
        <w:rPr>
          <w:b/>
          <w:sz w:val="32"/>
          <w:szCs w:val="32"/>
        </w:rPr>
      </w:pPr>
      <w:r w:rsidRPr="00D80CE6">
        <w:rPr>
          <w:b/>
          <w:sz w:val="32"/>
          <w:szCs w:val="32"/>
        </w:rPr>
        <w:lastRenderedPageBreak/>
        <w:t>Die wichtigen Linien im Dreieck</w:t>
      </w:r>
    </w:p>
    <w:p w:rsidR="00851BAD" w:rsidRDefault="00851BAD" w:rsidP="00E665F1">
      <w:pPr>
        <w:jc w:val="left"/>
        <w:rPr>
          <w:szCs w:val="32"/>
        </w:rPr>
      </w:pPr>
    </w:p>
    <w:p w:rsidR="008103E0" w:rsidRPr="008103E0" w:rsidRDefault="008103E0" w:rsidP="00E665F1">
      <w:pPr>
        <w:jc w:val="left"/>
        <w:rPr>
          <w:szCs w:val="32"/>
        </w:rPr>
      </w:pPr>
    </w:p>
    <w:p w:rsidR="00FD2B6B" w:rsidRDefault="00FD2B6B" w:rsidP="00FD2B6B">
      <w:r>
        <w:t xml:space="preserve">Erstelle </w:t>
      </w:r>
      <w:r w:rsidRPr="00D80CE6">
        <w:t xml:space="preserve">mit </w:t>
      </w:r>
      <w:proofErr w:type="spellStart"/>
      <w:r w:rsidRPr="00D80CE6">
        <w:t>Geo</w:t>
      </w:r>
      <w:r w:rsidR="00A75267">
        <w:t>G</w:t>
      </w:r>
      <w:r w:rsidRPr="00D80CE6">
        <w:t>ebra</w:t>
      </w:r>
      <w:proofErr w:type="spellEnd"/>
      <w:r w:rsidRPr="00D80CE6">
        <w:t xml:space="preserve"> </w:t>
      </w:r>
      <w:r>
        <w:t xml:space="preserve">für jede Aufgabe </w:t>
      </w:r>
      <w:r w:rsidRPr="00D80CE6">
        <w:t>ein</w:t>
      </w:r>
      <w:r>
        <w:t xml:space="preserve"> eigenes Fenster, auf das du jederzeit zugreifen kannst.</w:t>
      </w:r>
    </w:p>
    <w:p w:rsidR="00851BAD" w:rsidRPr="000F659A" w:rsidRDefault="00851BAD" w:rsidP="00E665F1"/>
    <w:p w:rsidR="00851BAD" w:rsidRPr="002E31D0" w:rsidRDefault="00851BAD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D80CE6">
        <w:rPr>
          <w:b/>
          <w:sz w:val="24"/>
          <w:szCs w:val="24"/>
        </w:rPr>
        <w:t>Höhen</w:t>
      </w:r>
    </w:p>
    <w:p w:rsidR="00851BAD" w:rsidRDefault="00851BAD" w:rsidP="00E665F1"/>
    <w:p w:rsidR="00D80CE6" w:rsidRPr="00D80CE6" w:rsidRDefault="00FD2B6B" w:rsidP="00161886">
      <w:r>
        <w:t>Konstruiere ein</w:t>
      </w:r>
      <w:r w:rsidR="00D80CE6" w:rsidRPr="00D80CE6">
        <w:t xml:space="preserve"> beliebiges Dreieck und trage die drei Höhen ein. Konstruiere den Höhenschnittpunkt </w:t>
      </w:r>
      <w:r w:rsidR="00D80CE6" w:rsidRPr="00806484">
        <w:t>H</w:t>
      </w:r>
      <w:r w:rsidR="00D80CE6" w:rsidRPr="00D80CE6">
        <w:t>.</w:t>
      </w:r>
    </w:p>
    <w:p w:rsidR="00F60992" w:rsidRDefault="00D80CE6" w:rsidP="00161886">
      <w:r w:rsidRPr="00656590">
        <w:t>Bewege die Eckpunkte des Dreiecks</w:t>
      </w:r>
      <w:r w:rsidR="00140859">
        <w:t xml:space="preserve"> so</w:t>
      </w:r>
      <w:r w:rsidRPr="00656590">
        <w:t xml:space="preserve">, dass sich der Höhenschnittpunkt </w:t>
      </w:r>
      <w:r w:rsidRPr="00806484">
        <w:t xml:space="preserve">H </w:t>
      </w:r>
      <w:r w:rsidRPr="00656590">
        <w:t>verschiebt.</w:t>
      </w:r>
      <w:r>
        <w:t xml:space="preserve"> </w:t>
      </w:r>
    </w:p>
    <w:p w:rsidR="00D80CE6" w:rsidRPr="00656590" w:rsidRDefault="00D80CE6" w:rsidP="00161886">
      <w:r>
        <w:t>Dokumentiere, wie sich die Lage des Höhen</w:t>
      </w:r>
      <w:r w:rsidR="008103E0">
        <w:t xml:space="preserve">schnittpunktes in Abhängigkeit </w:t>
      </w:r>
      <w:r w:rsidR="00360DC2">
        <w:t xml:space="preserve">von </w:t>
      </w:r>
      <w:r>
        <w:t>der Form des Dreiecks verändert.</w:t>
      </w:r>
    </w:p>
    <w:p w:rsidR="008940ED" w:rsidRDefault="008940ED" w:rsidP="00E665F1"/>
    <w:p w:rsidR="00851BAD" w:rsidRPr="000F659A" w:rsidRDefault="00851BAD" w:rsidP="00E665F1"/>
    <w:p w:rsidR="00851BAD" w:rsidRPr="002E31D0" w:rsidRDefault="008940ED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D80CE6">
        <w:rPr>
          <w:b/>
          <w:sz w:val="24"/>
          <w:szCs w:val="24"/>
        </w:rPr>
        <w:t>Mittelsenkrechten</w:t>
      </w:r>
    </w:p>
    <w:p w:rsidR="00851BAD" w:rsidRDefault="00851BAD" w:rsidP="00E665F1"/>
    <w:p w:rsidR="00D80CE6" w:rsidRPr="00656590" w:rsidRDefault="00D80CE6" w:rsidP="00161886">
      <w:r w:rsidRPr="00656590">
        <w:t>Konstruiere die Mittelsenkrec</w:t>
      </w:r>
      <w:r w:rsidR="008103E0">
        <w:t>hten eines Dreiecks. Bezeichne i</w:t>
      </w:r>
      <w:r w:rsidRPr="00656590">
        <w:t xml:space="preserve">hren Schnittpunkt mit </w:t>
      </w:r>
      <w:r w:rsidRPr="00806484">
        <w:t>U</w:t>
      </w:r>
      <w:r w:rsidRPr="00656590">
        <w:t xml:space="preserve">. </w:t>
      </w:r>
    </w:p>
    <w:p w:rsidR="008940ED" w:rsidRDefault="008940ED" w:rsidP="00E665F1"/>
    <w:p w:rsidR="00F60992" w:rsidRDefault="00D80CE6" w:rsidP="00161886">
      <w:r w:rsidRPr="00656590">
        <w:t>Bewege die Eckpunkte des Dreiecks</w:t>
      </w:r>
      <w:r w:rsidR="00140859">
        <w:t xml:space="preserve"> so</w:t>
      </w:r>
      <w:r w:rsidRPr="00656590">
        <w:t xml:space="preserve">, dass sich der </w:t>
      </w:r>
      <w:r>
        <w:t>S</w:t>
      </w:r>
      <w:r w:rsidRPr="00656590">
        <w:t xml:space="preserve">chnittpunkt </w:t>
      </w:r>
      <w:r w:rsidRPr="00806484">
        <w:t>U</w:t>
      </w:r>
      <w:r>
        <w:t xml:space="preserve"> </w:t>
      </w:r>
      <w:r w:rsidRPr="00656590">
        <w:t>verschiebt.</w:t>
      </w:r>
      <w:r>
        <w:t xml:space="preserve"> </w:t>
      </w:r>
    </w:p>
    <w:p w:rsidR="00D80CE6" w:rsidRPr="00656590" w:rsidRDefault="00D80CE6" w:rsidP="00161886">
      <w:r>
        <w:t>Dokumentiere, wie sich</w:t>
      </w:r>
      <w:r w:rsidR="008103E0">
        <w:t xml:space="preserve"> die Lage von </w:t>
      </w:r>
      <w:r w:rsidR="008103E0" w:rsidRPr="00806484">
        <w:t>U</w:t>
      </w:r>
      <w:r w:rsidR="008103E0">
        <w:t xml:space="preserve"> in Abhängigkeit</w:t>
      </w:r>
      <w:r>
        <w:t xml:space="preserve"> </w:t>
      </w:r>
      <w:r w:rsidR="00360DC2">
        <w:t xml:space="preserve">von </w:t>
      </w:r>
      <w:r>
        <w:t>der Form des Dreiecks verändert.</w:t>
      </w:r>
    </w:p>
    <w:p w:rsidR="008940ED" w:rsidRDefault="008940ED" w:rsidP="00E665F1"/>
    <w:p w:rsidR="00851BAD" w:rsidRPr="000F659A" w:rsidRDefault="00851BAD" w:rsidP="00E665F1"/>
    <w:p w:rsidR="00851BAD" w:rsidRDefault="008940ED" w:rsidP="00E665F1"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D80CE6" w:rsidRPr="00D80CE6">
        <w:rPr>
          <w:b/>
          <w:sz w:val="24"/>
          <w:szCs w:val="24"/>
        </w:rPr>
        <w:t>Winkelhalbierende</w:t>
      </w:r>
      <w:r w:rsidR="00A75267">
        <w:rPr>
          <w:b/>
          <w:sz w:val="24"/>
          <w:szCs w:val="24"/>
        </w:rPr>
        <w:t>n</w:t>
      </w:r>
    </w:p>
    <w:p w:rsidR="008940ED" w:rsidRDefault="008940ED" w:rsidP="00E665F1"/>
    <w:p w:rsidR="00F46616" w:rsidRDefault="00D80CE6" w:rsidP="008103E0">
      <w:r w:rsidRPr="00656590">
        <w:t>Konstruiere die Winkelhalbiere</w:t>
      </w:r>
      <w:r w:rsidR="009F1665">
        <w:t>nden eines Dreiecks. Bezeichne i</w:t>
      </w:r>
      <w:r w:rsidRPr="00656590">
        <w:t xml:space="preserve">hren Schnittpunkt mit </w:t>
      </w:r>
      <w:r w:rsidRPr="00806484">
        <w:t>I</w:t>
      </w:r>
      <w:r w:rsidRPr="00656590">
        <w:t>.</w:t>
      </w:r>
      <w:r>
        <w:t xml:space="preserve"> </w:t>
      </w:r>
    </w:p>
    <w:p w:rsidR="00D80CE6" w:rsidRDefault="00D80CE6" w:rsidP="00F46616">
      <w:pPr>
        <w:jc w:val="left"/>
      </w:pPr>
      <w:r>
        <w:t xml:space="preserve">Ist es möglich, dass der Schnittpunkt </w:t>
      </w:r>
      <w:r w:rsidRPr="00806484">
        <w:t>I</w:t>
      </w:r>
      <w:r>
        <w:t xml:space="preserve"> auch außerha</w:t>
      </w:r>
      <w:r w:rsidR="00017ABD">
        <w:t>lb des Dreiecks liegt? Begründe.</w:t>
      </w:r>
      <w:r>
        <w:t xml:space="preserve">  </w:t>
      </w:r>
    </w:p>
    <w:p w:rsidR="00851BAD" w:rsidRDefault="00851BAD" w:rsidP="00E665F1"/>
    <w:p w:rsidR="008103E0" w:rsidRPr="000F659A" w:rsidRDefault="008103E0" w:rsidP="00E665F1"/>
    <w:p w:rsidR="008940ED" w:rsidRPr="008103E0" w:rsidRDefault="00D80CE6" w:rsidP="00F60992">
      <w:pPr>
        <w:pStyle w:val="Listenabsatz"/>
        <w:numPr>
          <w:ilvl w:val="0"/>
          <w:numId w:val="8"/>
        </w:numPr>
        <w:ind w:left="0" w:firstLine="0"/>
        <w:rPr>
          <w:b/>
          <w:sz w:val="24"/>
          <w:szCs w:val="24"/>
        </w:rPr>
      </w:pPr>
      <w:r w:rsidRPr="008103E0">
        <w:rPr>
          <w:b/>
          <w:sz w:val="24"/>
          <w:szCs w:val="24"/>
        </w:rPr>
        <w:t>Schwerlinien</w:t>
      </w:r>
    </w:p>
    <w:p w:rsidR="00851BAD" w:rsidRDefault="00851BAD" w:rsidP="00E665F1"/>
    <w:p w:rsidR="00D80CE6" w:rsidRPr="00656590" w:rsidRDefault="00D80CE6" w:rsidP="008103E0">
      <w:r w:rsidRPr="00656590">
        <w:t>Konstruiere die Strecken vom Mittelpunkt der Seite</w:t>
      </w:r>
      <w:r>
        <w:t>n</w:t>
      </w:r>
      <w:r w:rsidRPr="00656590">
        <w:t xml:space="preserve"> </w:t>
      </w:r>
      <w:r w:rsidR="00F60992">
        <w:t>eines Dreiecks</w:t>
      </w:r>
      <w:r>
        <w:t xml:space="preserve"> </w:t>
      </w:r>
      <w:r w:rsidRPr="00656590">
        <w:t xml:space="preserve">zum </w:t>
      </w:r>
      <w:r w:rsidR="00F60992">
        <w:t xml:space="preserve">jeweils </w:t>
      </w:r>
      <w:r w:rsidRPr="00656590">
        <w:t>gegenüberliegenden Eckp</w:t>
      </w:r>
      <w:r w:rsidR="009F1665">
        <w:t>unkt. Bezeichne i</w:t>
      </w:r>
      <w:r w:rsidRPr="00656590">
        <w:t xml:space="preserve">hren Schnittpunkt mit </w:t>
      </w:r>
      <w:r w:rsidRPr="00806484">
        <w:t>S</w:t>
      </w:r>
      <w:r w:rsidR="00360DC2">
        <w:t xml:space="preserve"> und untersuchen dessen Lage.</w:t>
      </w:r>
    </w:p>
    <w:p w:rsidR="00FD2B6B" w:rsidRDefault="00FD2B6B" w:rsidP="00E665F1"/>
    <w:p w:rsidR="008103E0" w:rsidRDefault="008103E0" w:rsidP="00E665F1"/>
    <w:p w:rsidR="00FD2B6B" w:rsidRDefault="00FD2B6B" w:rsidP="00FD2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Kreise und Verhältnisse</w:t>
      </w:r>
    </w:p>
    <w:p w:rsidR="00FD2B6B" w:rsidRPr="008103E0" w:rsidRDefault="00FD2B6B" w:rsidP="00FD2B6B">
      <w:pPr>
        <w:rPr>
          <w:szCs w:val="24"/>
        </w:rPr>
      </w:pPr>
    </w:p>
    <w:p w:rsidR="00FD2B6B" w:rsidRPr="00161886" w:rsidRDefault="00AA174B" w:rsidP="00161886">
      <w:pPr>
        <w:rPr>
          <w:szCs w:val="24"/>
        </w:rPr>
      </w:pPr>
      <w:r w:rsidRPr="00161886">
        <w:rPr>
          <w:szCs w:val="24"/>
        </w:rPr>
        <w:t>Welcher der vier Punkte hat von den drei Eckpunkten des jeweiligen Dreiecks den gleichen Abstand?</w:t>
      </w:r>
      <w:r w:rsidR="00FD2B6B" w:rsidRPr="00161886">
        <w:rPr>
          <w:szCs w:val="24"/>
        </w:rPr>
        <w:t xml:space="preserve"> </w:t>
      </w:r>
    </w:p>
    <w:p w:rsidR="00FD2B6B" w:rsidRPr="008103E0" w:rsidRDefault="00FD2B6B" w:rsidP="00E665F1">
      <w:pPr>
        <w:rPr>
          <w:sz w:val="20"/>
        </w:rPr>
      </w:pPr>
    </w:p>
    <w:p w:rsidR="00AA174B" w:rsidRPr="00161886" w:rsidRDefault="00AA174B" w:rsidP="00161886">
      <w:pPr>
        <w:rPr>
          <w:szCs w:val="24"/>
        </w:rPr>
      </w:pPr>
      <w:r w:rsidRPr="00161886">
        <w:rPr>
          <w:szCs w:val="24"/>
        </w:rPr>
        <w:t xml:space="preserve">Welcher der vier Punkte hat von den drei Seiten des jeweiligen Dreiecks den gleichen Abstand? </w:t>
      </w:r>
    </w:p>
    <w:p w:rsidR="00AA174B" w:rsidRDefault="00AA174B" w:rsidP="00AA174B">
      <w:pPr>
        <w:rPr>
          <w:sz w:val="24"/>
          <w:szCs w:val="24"/>
        </w:rPr>
      </w:pPr>
    </w:p>
    <w:p w:rsidR="00AA174B" w:rsidRDefault="00AA174B" w:rsidP="00161886">
      <w:r w:rsidRPr="00656590">
        <w:t xml:space="preserve">Miss die </w:t>
      </w:r>
      <w:r w:rsidR="00F60992">
        <w:t>Entfernungen</w:t>
      </w:r>
      <w:r w:rsidRPr="00656590">
        <w:t xml:space="preserve"> von den Eckpunkten zu</w:t>
      </w:r>
      <w:r>
        <w:t xml:space="preserve"> den jeweiligen</w:t>
      </w:r>
      <w:r w:rsidRPr="00656590">
        <w:t xml:space="preserve"> Schnittpunkt</w:t>
      </w:r>
      <w:r>
        <w:t>en</w:t>
      </w:r>
      <w:r w:rsidRPr="00656590">
        <w:t xml:space="preserve"> bzw. vo</w:t>
      </w:r>
      <w:r>
        <w:t>n den</w:t>
      </w:r>
      <w:r w:rsidRPr="00656590">
        <w:t xml:space="preserve"> Schnittpunkt</w:t>
      </w:r>
      <w:r>
        <w:t>en</w:t>
      </w:r>
      <w:r w:rsidRPr="00656590">
        <w:t xml:space="preserve"> zu</w:t>
      </w:r>
      <w:r w:rsidR="00F60992">
        <w:t xml:space="preserve"> den Dreiecksseiten</w:t>
      </w:r>
      <w:r w:rsidRPr="00656590">
        <w:t>. Was stellst du fest?</w:t>
      </w:r>
    </w:p>
    <w:p w:rsidR="008479B8" w:rsidRDefault="008479B8" w:rsidP="00AA174B"/>
    <w:p w:rsidR="008479B8" w:rsidRPr="00656590" w:rsidRDefault="008479B8" w:rsidP="00161886">
      <w:r>
        <w:t xml:space="preserve">Zusatzaufgabe: Gibt es einen Punkt, </w:t>
      </w:r>
      <w:r w:rsidR="00360DC2">
        <w:t xml:space="preserve">für den die </w:t>
      </w:r>
      <w:r>
        <w:t>Summe der Abstände zu den Eckpunkten des Dreiecks minimal ist?</w:t>
      </w:r>
    </w:p>
    <w:p w:rsidR="00AE77D6" w:rsidRDefault="00AE77D6">
      <w:pPr>
        <w:jc w:val="left"/>
        <w:rPr>
          <w:b/>
          <w:sz w:val="24"/>
          <w:szCs w:val="24"/>
        </w:rPr>
      </w:pPr>
    </w:p>
    <w:p w:rsidR="00773AFF" w:rsidRDefault="00773AFF">
      <w:pPr>
        <w:jc w:val="left"/>
        <w:rPr>
          <w:b/>
          <w:sz w:val="24"/>
          <w:szCs w:val="24"/>
        </w:rPr>
      </w:pPr>
    </w:p>
    <w:p w:rsidR="00AA174B" w:rsidRDefault="00AA174B" w:rsidP="00AA1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Zusammenhang der verschiedenen Schnittpunkte</w:t>
      </w:r>
    </w:p>
    <w:p w:rsidR="00AA174B" w:rsidRPr="008103E0" w:rsidRDefault="00AA174B" w:rsidP="00AA174B">
      <w:pPr>
        <w:rPr>
          <w:szCs w:val="24"/>
        </w:rPr>
      </w:pPr>
    </w:p>
    <w:p w:rsidR="00AA174B" w:rsidRPr="00656590" w:rsidRDefault="00AA174B" w:rsidP="00161886">
      <w:r w:rsidRPr="00656590">
        <w:t xml:space="preserve">Konstruiere ein Dreieck, das den Bildschirm ziemlich ausfüllt. Zeichne die bisher </w:t>
      </w:r>
      <w:r w:rsidR="00F60992">
        <w:t>kennen</w:t>
      </w:r>
      <w:r w:rsidRPr="00656590">
        <w:t xml:space="preserve">gelernten </w:t>
      </w:r>
      <w:r w:rsidR="00F60992">
        <w:t>besonderen L</w:t>
      </w:r>
      <w:r w:rsidRPr="00656590">
        <w:t>inien mit deren Schnittpunkten ein.</w:t>
      </w:r>
      <w:r>
        <w:t xml:space="preserve"> Blende die </w:t>
      </w:r>
      <w:r w:rsidR="00F60992">
        <w:t>besonderen L</w:t>
      </w:r>
      <w:r>
        <w:t>inien aus</w:t>
      </w:r>
      <w:r w:rsidRPr="00656590">
        <w:t xml:space="preserve">, </w:t>
      </w:r>
      <w:r w:rsidR="008103E0">
        <w:t>so</w:t>
      </w:r>
      <w:r w:rsidRPr="00656590">
        <w:t>dass ein übersichtliches Gesamtbild entsteht.</w:t>
      </w:r>
      <w:r w:rsidR="008103E0">
        <w:t xml:space="preserve"> B</w:t>
      </w:r>
      <w:r w:rsidR="000026C0">
        <w:t xml:space="preserve">ewege das Dreieck und beobachte die Lage der vier Schnittpunkte. </w:t>
      </w:r>
      <w:r w:rsidRPr="00656590">
        <w:t>Was stellst du fest?</w:t>
      </w:r>
    </w:p>
    <w:p w:rsidR="00AA174B" w:rsidRDefault="00AA174B" w:rsidP="00AA174B">
      <w:pPr>
        <w:rPr>
          <w:b/>
          <w:sz w:val="24"/>
          <w:szCs w:val="24"/>
        </w:rPr>
      </w:pPr>
    </w:p>
    <w:p w:rsidR="00851BAD" w:rsidRPr="000F659A" w:rsidRDefault="00AA174B" w:rsidP="00E665F1">
      <w:r w:rsidRPr="00656590">
        <w:t>Gelingt es dir</w:t>
      </w:r>
      <w:r w:rsidR="000026C0">
        <w:t>,</w:t>
      </w:r>
      <w:r w:rsidRPr="00656590">
        <w:t xml:space="preserve"> die Eckpunkte des Dreiecks so zu verschieben, dass alle vier Schnittpunkte auf einer Geraden liegen?</w:t>
      </w:r>
    </w:p>
    <w:sectPr w:rsidR="00851BAD" w:rsidRPr="000F659A" w:rsidSect="002E31D0">
      <w:footerReference w:type="default" r:id="rId14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53" w:rsidRDefault="007E2553" w:rsidP="00936155">
      <w:r>
        <w:separator/>
      </w:r>
    </w:p>
  </w:endnote>
  <w:endnote w:type="continuationSeparator" w:id="0">
    <w:p w:rsidR="007E2553" w:rsidRDefault="007E2553" w:rsidP="009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D7" w:rsidRDefault="00715D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55" w:rsidRPr="00936155" w:rsidRDefault="00936155" w:rsidP="00936155">
    <w:pPr>
      <w:pStyle w:val="Fuzeile"/>
      <w:spacing w:before="120"/>
      <w:jc w:val="center"/>
      <w:rPr>
        <w:rFonts w:asciiTheme="majorHAnsi" w:hAnsiTheme="majorHAnsi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D7" w:rsidRDefault="00715DD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55" w:rsidRPr="00936155" w:rsidRDefault="00936155">
    <w:pPr>
      <w:pStyle w:val="Fuzeile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53" w:rsidRDefault="007E2553" w:rsidP="00936155">
      <w:r>
        <w:separator/>
      </w:r>
    </w:p>
  </w:footnote>
  <w:footnote w:type="continuationSeparator" w:id="0">
    <w:p w:rsidR="007E2553" w:rsidRDefault="007E2553" w:rsidP="0093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D7" w:rsidRDefault="00715D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D7" w:rsidRDefault="00715D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D7" w:rsidRDefault="00715D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3CCE"/>
    <w:multiLevelType w:val="hybridMultilevel"/>
    <w:tmpl w:val="FBBCFE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E3F"/>
    <w:multiLevelType w:val="hybridMultilevel"/>
    <w:tmpl w:val="707EEEC8"/>
    <w:lvl w:ilvl="0" w:tplc="F95CF9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67E9"/>
    <w:multiLevelType w:val="hybridMultilevel"/>
    <w:tmpl w:val="5FD4B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1ABA"/>
    <w:multiLevelType w:val="hybridMultilevel"/>
    <w:tmpl w:val="93245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77572"/>
    <w:multiLevelType w:val="hybridMultilevel"/>
    <w:tmpl w:val="2CFE73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3BA"/>
    <w:multiLevelType w:val="hybridMultilevel"/>
    <w:tmpl w:val="36DE42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01F1A"/>
    <w:multiLevelType w:val="hybridMultilevel"/>
    <w:tmpl w:val="586A4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83545"/>
    <w:multiLevelType w:val="hybridMultilevel"/>
    <w:tmpl w:val="DB5291F4"/>
    <w:lvl w:ilvl="0" w:tplc="9AE280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6DB3"/>
    <w:multiLevelType w:val="hybridMultilevel"/>
    <w:tmpl w:val="B2C22A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8375C"/>
    <w:multiLevelType w:val="hybridMultilevel"/>
    <w:tmpl w:val="F9FA90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61F19"/>
    <w:multiLevelType w:val="hybridMultilevel"/>
    <w:tmpl w:val="0D3064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A"/>
    <w:rsid w:val="000026C0"/>
    <w:rsid w:val="00017ABD"/>
    <w:rsid w:val="0006052C"/>
    <w:rsid w:val="000801C8"/>
    <w:rsid w:val="00094304"/>
    <w:rsid w:val="000F659A"/>
    <w:rsid w:val="00114F0E"/>
    <w:rsid w:val="00140859"/>
    <w:rsid w:val="00161886"/>
    <w:rsid w:val="001C29E3"/>
    <w:rsid w:val="00203D76"/>
    <w:rsid w:val="00203D7A"/>
    <w:rsid w:val="00233E6C"/>
    <w:rsid w:val="00235A00"/>
    <w:rsid w:val="002B1406"/>
    <w:rsid w:val="002C3FF0"/>
    <w:rsid w:val="002E31D0"/>
    <w:rsid w:val="00360DC2"/>
    <w:rsid w:val="0048184D"/>
    <w:rsid w:val="004C7EF2"/>
    <w:rsid w:val="004F022A"/>
    <w:rsid w:val="004F3F83"/>
    <w:rsid w:val="00526C91"/>
    <w:rsid w:val="005415C2"/>
    <w:rsid w:val="005B09E9"/>
    <w:rsid w:val="005E3CB3"/>
    <w:rsid w:val="006415D2"/>
    <w:rsid w:val="00650103"/>
    <w:rsid w:val="006573D4"/>
    <w:rsid w:val="00661132"/>
    <w:rsid w:val="006A19E6"/>
    <w:rsid w:val="00715DD7"/>
    <w:rsid w:val="007307D4"/>
    <w:rsid w:val="007346C6"/>
    <w:rsid w:val="00760F1C"/>
    <w:rsid w:val="00773AFF"/>
    <w:rsid w:val="007B7994"/>
    <w:rsid w:val="007D26A1"/>
    <w:rsid w:val="007E2553"/>
    <w:rsid w:val="00806484"/>
    <w:rsid w:val="008066FD"/>
    <w:rsid w:val="008103E0"/>
    <w:rsid w:val="00816610"/>
    <w:rsid w:val="008479B8"/>
    <w:rsid w:val="0085063C"/>
    <w:rsid w:val="00851BAD"/>
    <w:rsid w:val="00875B6A"/>
    <w:rsid w:val="008940ED"/>
    <w:rsid w:val="008A24CE"/>
    <w:rsid w:val="008D08BB"/>
    <w:rsid w:val="009268DC"/>
    <w:rsid w:val="00936155"/>
    <w:rsid w:val="009827C2"/>
    <w:rsid w:val="009F1665"/>
    <w:rsid w:val="00A75267"/>
    <w:rsid w:val="00A81598"/>
    <w:rsid w:val="00AA174B"/>
    <w:rsid w:val="00AB2B22"/>
    <w:rsid w:val="00AE77D6"/>
    <w:rsid w:val="00B04B7F"/>
    <w:rsid w:val="00B47DD3"/>
    <w:rsid w:val="00B72098"/>
    <w:rsid w:val="00B72DFE"/>
    <w:rsid w:val="00BB43A7"/>
    <w:rsid w:val="00C30DDB"/>
    <w:rsid w:val="00C5437B"/>
    <w:rsid w:val="00CC6DFD"/>
    <w:rsid w:val="00CD6A04"/>
    <w:rsid w:val="00D80CE6"/>
    <w:rsid w:val="00D87C7E"/>
    <w:rsid w:val="00DC52AC"/>
    <w:rsid w:val="00E446F9"/>
    <w:rsid w:val="00E61939"/>
    <w:rsid w:val="00E665F1"/>
    <w:rsid w:val="00E91421"/>
    <w:rsid w:val="00E970ED"/>
    <w:rsid w:val="00EF7893"/>
    <w:rsid w:val="00F46616"/>
    <w:rsid w:val="00F60992"/>
    <w:rsid w:val="00F93D30"/>
    <w:rsid w:val="00FA0A94"/>
    <w:rsid w:val="00FC3195"/>
    <w:rsid w:val="00FD2B6B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6924-0367-4912-860E-06F77902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1D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B43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84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361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155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61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615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A1C6-C3A5-4E16-9622-8C3DC527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</dc:creator>
  <cp:keywords/>
  <dc:description/>
  <cp:lastModifiedBy>Carolin</cp:lastModifiedBy>
  <cp:revision>15</cp:revision>
  <cp:lastPrinted>2014-03-18T13:23:00Z</cp:lastPrinted>
  <dcterms:created xsi:type="dcterms:W3CDTF">2014-03-24T07:49:00Z</dcterms:created>
  <dcterms:modified xsi:type="dcterms:W3CDTF">2014-09-04T09:05:00Z</dcterms:modified>
</cp:coreProperties>
</file>