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B9" w:rsidRPr="00626E1C" w:rsidRDefault="00B623B9" w:rsidP="00B623B9">
      <w:pPr>
        <w:tabs>
          <w:tab w:val="clear" w:pos="709"/>
          <w:tab w:val="left" w:pos="1080"/>
        </w:tabs>
        <w:suppressAutoHyphens w:val="0"/>
        <w:spacing w:after="0" w:line="240" w:lineRule="auto"/>
        <w:ind w:left="1080" w:hanging="1080"/>
        <w:jc w:val="both"/>
        <w:rPr>
          <w:rFonts w:ascii="Arial" w:eastAsia="Calibri" w:hAnsi="Arial" w:cs="Arial"/>
          <w:b/>
          <w:color w:val="284780"/>
          <w:sz w:val="40"/>
          <w:szCs w:val="40"/>
        </w:rPr>
      </w:pPr>
      <w:r w:rsidRPr="00626E1C">
        <w:rPr>
          <w:rFonts w:ascii="Arial" w:eastAsia="Calibri" w:hAnsi="Arial" w:cs="Arial"/>
          <w:b/>
          <w:color w:val="284780"/>
          <w:sz w:val="40"/>
          <w:szCs w:val="40"/>
        </w:rPr>
        <w:tab/>
        <w:t>Holzstapel</w:t>
      </w:r>
      <w:r w:rsidR="00185D90" w:rsidRPr="00626E1C">
        <w:rPr>
          <w:rFonts w:ascii="Arial" w:eastAsia="Calibri" w:hAnsi="Arial" w:cs="Arial"/>
          <w:b/>
          <w:color w:val="284780"/>
          <w:sz w:val="40"/>
          <w:szCs w:val="40"/>
        </w:rPr>
        <w:t xml:space="preserve"> – Wo liegt die Grenze?</w:t>
      </w:r>
    </w:p>
    <w:p w:rsidR="00B623B9" w:rsidRPr="00626E1C" w:rsidRDefault="00B623B9" w:rsidP="00B623B9">
      <w:pPr>
        <w:tabs>
          <w:tab w:val="clear" w:pos="709"/>
          <w:tab w:val="left" w:pos="1080"/>
        </w:tabs>
        <w:suppressAutoHyphens w:val="0"/>
        <w:spacing w:after="0" w:line="240" w:lineRule="auto"/>
        <w:ind w:left="1080"/>
        <w:jc w:val="both"/>
        <w:rPr>
          <w:rFonts w:ascii="Arial" w:eastAsia="Calibri" w:hAnsi="Arial" w:cs="Arial"/>
          <w:color w:val="284780"/>
        </w:rPr>
      </w:pPr>
    </w:p>
    <w:p w:rsidR="00B623B9" w:rsidRPr="00626E1C" w:rsidRDefault="00185D90" w:rsidP="00B623B9">
      <w:pPr>
        <w:tabs>
          <w:tab w:val="clear" w:pos="709"/>
          <w:tab w:val="left" w:pos="1080"/>
        </w:tabs>
        <w:suppressAutoHyphens w:val="0"/>
        <w:spacing w:after="0" w:line="240" w:lineRule="auto"/>
        <w:ind w:left="1080"/>
        <w:jc w:val="both"/>
        <w:rPr>
          <w:rFonts w:ascii="Arial" w:eastAsia="Calibri" w:hAnsi="Arial" w:cs="Arial"/>
          <w:b/>
          <w:color w:val="284780"/>
          <w:sz w:val="24"/>
          <w:szCs w:val="24"/>
        </w:rPr>
      </w:pPr>
      <w:r w:rsidRPr="00626E1C">
        <w:rPr>
          <w:rFonts w:ascii="Arial" w:eastAsia="Calibri" w:hAnsi="Arial" w:cs="Arial"/>
          <w:b/>
          <w:color w:val="284780"/>
          <w:sz w:val="24"/>
          <w:szCs w:val="24"/>
        </w:rPr>
        <w:t>Die harmonische Reihe erkunden</w:t>
      </w:r>
    </w:p>
    <w:p w:rsidR="00B623B9" w:rsidRPr="00626E1C" w:rsidRDefault="00B623B9" w:rsidP="00B623B9">
      <w:pPr>
        <w:tabs>
          <w:tab w:val="clear" w:pos="709"/>
          <w:tab w:val="left" w:pos="1080"/>
        </w:tabs>
        <w:suppressAutoHyphens w:val="0"/>
        <w:spacing w:after="0" w:line="240" w:lineRule="auto"/>
        <w:ind w:left="1080"/>
        <w:jc w:val="both"/>
        <w:rPr>
          <w:rFonts w:ascii="Arial" w:eastAsia="Calibri" w:hAnsi="Arial" w:cs="Arial"/>
          <w:color w:val="284780"/>
        </w:rPr>
      </w:pPr>
    </w:p>
    <w:p w:rsidR="00B623B9" w:rsidRPr="00626E1C" w:rsidRDefault="00B623B9" w:rsidP="00B623B9">
      <w:pPr>
        <w:tabs>
          <w:tab w:val="clear" w:pos="709"/>
          <w:tab w:val="left" w:pos="1080"/>
        </w:tabs>
        <w:suppressAutoHyphens w:val="0"/>
        <w:spacing w:after="0" w:line="240" w:lineRule="auto"/>
        <w:ind w:left="1080"/>
        <w:jc w:val="both"/>
        <w:rPr>
          <w:rFonts w:ascii="Arial" w:eastAsia="Calibri" w:hAnsi="Arial" w:cs="Arial"/>
          <w:color w:val="284780"/>
        </w:rPr>
      </w:pPr>
      <w:r w:rsidRPr="00626E1C">
        <w:rPr>
          <w:rFonts w:ascii="Arial" w:eastAsia="Calibri" w:hAnsi="Arial" w:cs="Arial"/>
          <w:color w:val="284780"/>
        </w:rPr>
        <w:t>Aron Brunner</w:t>
      </w:r>
      <w:r w:rsidR="00152DAB" w:rsidRPr="00626E1C">
        <w:rPr>
          <w:rFonts w:ascii="Arial" w:eastAsia="Calibri" w:hAnsi="Arial" w:cs="Arial"/>
          <w:color w:val="284780"/>
        </w:rPr>
        <w:t xml:space="preserve">, Johann </w:t>
      </w:r>
      <w:proofErr w:type="spellStart"/>
      <w:r w:rsidR="00152DAB" w:rsidRPr="00626E1C">
        <w:rPr>
          <w:rFonts w:ascii="Arial" w:eastAsia="Calibri" w:hAnsi="Arial" w:cs="Arial"/>
          <w:color w:val="284780"/>
        </w:rPr>
        <w:t>Rubatscher</w:t>
      </w:r>
      <w:proofErr w:type="spellEnd"/>
    </w:p>
    <w:p w:rsidR="00B623B9" w:rsidRPr="00B623B9" w:rsidRDefault="00B623B9" w:rsidP="00B623B9">
      <w:pPr>
        <w:tabs>
          <w:tab w:val="clear" w:pos="709"/>
        </w:tabs>
        <w:suppressAutoHyphens w:val="0"/>
        <w:spacing w:after="0" w:line="240" w:lineRule="auto"/>
        <w:jc w:val="both"/>
        <w:rPr>
          <w:rFonts w:ascii="Arial" w:eastAsia="Calibri" w:hAnsi="Arial" w:cs="Arial"/>
        </w:rPr>
      </w:pPr>
    </w:p>
    <w:p w:rsidR="00B623B9" w:rsidRPr="00B623B9" w:rsidRDefault="00B623B9" w:rsidP="00B623B9">
      <w:pPr>
        <w:tabs>
          <w:tab w:val="clear" w:pos="709"/>
        </w:tabs>
        <w:suppressAutoHyphens w:val="0"/>
        <w:spacing w:after="0" w:line="240" w:lineRule="auto"/>
        <w:jc w:val="both"/>
        <w:rPr>
          <w:rFonts w:ascii="Arial" w:eastAsia="Calibri" w:hAnsi="Arial" w:cs="Arial"/>
        </w:rPr>
      </w:pPr>
    </w:p>
    <w:p w:rsidR="00B623B9" w:rsidRPr="00B623B9" w:rsidRDefault="00B623B9" w:rsidP="00B623B9">
      <w:pPr>
        <w:tabs>
          <w:tab w:val="clear" w:pos="709"/>
        </w:tabs>
        <w:suppressAutoHyphens w:val="0"/>
        <w:spacing w:after="0" w:line="240" w:lineRule="auto"/>
        <w:jc w:val="both"/>
        <w:rPr>
          <w:rFonts w:ascii="Arial" w:eastAsia="Calibri" w:hAnsi="Arial" w:cs="Arial"/>
        </w:rPr>
      </w:pP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279"/>
        <w:gridCol w:w="7080"/>
      </w:tblGrid>
      <w:tr w:rsidR="00B623B9" w:rsidRPr="00B623B9" w:rsidTr="0063798B">
        <w:tc>
          <w:tcPr>
            <w:tcW w:w="2289" w:type="dxa"/>
          </w:tcPr>
          <w:p w:rsidR="00B623B9" w:rsidRPr="00B623B9" w:rsidRDefault="00B623B9" w:rsidP="00B623B9">
            <w:pPr>
              <w:tabs>
                <w:tab w:val="clear" w:pos="709"/>
              </w:tabs>
              <w:suppressAutoHyphens w:val="0"/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B623B9">
              <w:rPr>
                <w:rFonts w:ascii="Arial" w:eastAsia="Calibri" w:hAnsi="Arial" w:cs="Arial"/>
              </w:rPr>
              <w:t>Thema</w:t>
            </w:r>
          </w:p>
        </w:tc>
        <w:tc>
          <w:tcPr>
            <w:tcW w:w="7123" w:type="dxa"/>
          </w:tcPr>
          <w:p w:rsidR="00B623B9" w:rsidRPr="00B623B9" w:rsidRDefault="00B623B9" w:rsidP="00B623B9">
            <w:pPr>
              <w:tabs>
                <w:tab w:val="clear" w:pos="709"/>
              </w:tabs>
              <w:suppressAutoHyphens w:val="0"/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Holzstapel</w:t>
            </w:r>
          </w:p>
        </w:tc>
      </w:tr>
      <w:tr w:rsidR="00B623B9" w:rsidRPr="00B623B9" w:rsidTr="0063798B">
        <w:tc>
          <w:tcPr>
            <w:tcW w:w="2289" w:type="dxa"/>
          </w:tcPr>
          <w:p w:rsidR="00B623B9" w:rsidRPr="00B623B9" w:rsidRDefault="00B623B9" w:rsidP="00B623B9">
            <w:pPr>
              <w:tabs>
                <w:tab w:val="clear" w:pos="709"/>
              </w:tabs>
              <w:suppressAutoHyphens w:val="0"/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B623B9">
              <w:rPr>
                <w:rFonts w:ascii="Arial" w:eastAsia="Calibri" w:hAnsi="Arial" w:cs="Arial"/>
              </w:rPr>
              <w:t>Stoffzusammenhang</w:t>
            </w:r>
          </w:p>
        </w:tc>
        <w:tc>
          <w:tcPr>
            <w:tcW w:w="7123" w:type="dxa"/>
          </w:tcPr>
          <w:p w:rsidR="00B623B9" w:rsidRPr="00B623B9" w:rsidRDefault="00B623B9" w:rsidP="00B623B9">
            <w:pPr>
              <w:tabs>
                <w:tab w:val="clear" w:pos="709"/>
              </w:tabs>
              <w:suppressAutoHyphens w:val="0"/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45E0C">
              <w:rPr>
                <w:rFonts w:ascii="Arial" w:hAnsi="Arial" w:cs="Arial"/>
              </w:rPr>
              <w:t>Folgen und Reihen, Schwerpunkt, harmonische Reihe</w:t>
            </w:r>
          </w:p>
        </w:tc>
      </w:tr>
      <w:tr w:rsidR="00B623B9" w:rsidRPr="00B623B9" w:rsidTr="0063798B">
        <w:tc>
          <w:tcPr>
            <w:tcW w:w="2289" w:type="dxa"/>
          </w:tcPr>
          <w:p w:rsidR="00B623B9" w:rsidRPr="00B623B9" w:rsidRDefault="00B623B9" w:rsidP="00B623B9">
            <w:pPr>
              <w:tabs>
                <w:tab w:val="clear" w:pos="709"/>
              </w:tabs>
              <w:suppressAutoHyphens w:val="0"/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B623B9">
              <w:rPr>
                <w:rFonts w:ascii="Arial" w:eastAsia="Calibri" w:hAnsi="Arial" w:cs="Arial"/>
              </w:rPr>
              <w:t>Klassenstufe</w:t>
            </w:r>
          </w:p>
        </w:tc>
        <w:tc>
          <w:tcPr>
            <w:tcW w:w="7123" w:type="dxa"/>
          </w:tcPr>
          <w:p w:rsidR="00B623B9" w:rsidRPr="00B623B9" w:rsidRDefault="00B623B9" w:rsidP="00B623B9">
            <w:pPr>
              <w:tabs>
                <w:tab w:val="clear" w:pos="709"/>
              </w:tabs>
              <w:suppressAutoHyphens w:val="0"/>
              <w:spacing w:after="0" w:line="240" w:lineRule="auto"/>
              <w:jc w:val="both"/>
              <w:rPr>
                <w:rFonts w:ascii="Arial" w:eastAsia="Calibri" w:hAnsi="Arial" w:cs="Arial"/>
              </w:rPr>
            </w:pPr>
            <w:r w:rsidRPr="00D45E0C">
              <w:rPr>
                <w:rFonts w:ascii="Arial" w:hAnsi="Arial" w:cs="Arial"/>
              </w:rPr>
              <w:t>2. Biennium</w:t>
            </w:r>
          </w:p>
        </w:tc>
      </w:tr>
    </w:tbl>
    <w:p w:rsidR="00B623B9" w:rsidRPr="00B623B9" w:rsidRDefault="00B623B9" w:rsidP="00B623B9">
      <w:pPr>
        <w:tabs>
          <w:tab w:val="clear" w:pos="709"/>
        </w:tabs>
        <w:suppressAutoHyphens w:val="0"/>
        <w:spacing w:after="0" w:line="240" w:lineRule="auto"/>
        <w:jc w:val="both"/>
        <w:rPr>
          <w:rFonts w:ascii="Arial" w:eastAsia="Calibri" w:hAnsi="Arial" w:cs="Arial"/>
        </w:rPr>
      </w:pPr>
    </w:p>
    <w:p w:rsidR="00B623B9" w:rsidRPr="00B623B9" w:rsidRDefault="00AF4395" w:rsidP="00B623B9">
      <w:pPr>
        <w:tabs>
          <w:tab w:val="clear" w:pos="709"/>
        </w:tabs>
        <w:suppressAutoHyphens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noProof/>
          <w:sz w:val="26"/>
          <w:szCs w:val="26"/>
          <w:lang w:eastAsia="de-DE"/>
        </w:rPr>
        <w:drawing>
          <wp:anchor distT="0" distB="0" distL="114300" distR="114300" simplePos="0" relativeHeight="251658752" behindDoc="0" locked="0" layoutInCell="1" allowOverlap="1" wp14:anchorId="2CD63C24" wp14:editId="31CE0CF1">
            <wp:simplePos x="0" y="0"/>
            <wp:positionH relativeFrom="column">
              <wp:posOffset>3752520</wp:posOffset>
            </wp:positionH>
            <wp:positionV relativeFrom="paragraph">
              <wp:posOffset>78105</wp:posOffset>
            </wp:positionV>
            <wp:extent cx="2590800" cy="1860550"/>
            <wp:effectExtent l="0" t="0" r="0" b="6350"/>
            <wp:wrapSquare wrapText="bothSides"/>
            <wp:docPr id="3" name="Grafik 1" descr="holzstapel-bild-leh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zstapel-bild-lehr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CF4" w:rsidRPr="00626E1C" w:rsidRDefault="00DA411E" w:rsidP="00B623B9">
      <w:pPr>
        <w:pStyle w:val="berschrift2"/>
        <w:numPr>
          <w:ilvl w:val="1"/>
          <w:numId w:val="1"/>
        </w:numPr>
        <w:spacing w:before="0" w:line="240" w:lineRule="auto"/>
        <w:rPr>
          <w:color w:val="284780"/>
          <w:sz w:val="24"/>
          <w:szCs w:val="24"/>
        </w:rPr>
      </w:pPr>
      <w:r w:rsidRPr="00626E1C">
        <w:rPr>
          <w:rFonts w:ascii="Arial" w:hAnsi="Arial" w:cs="Arial"/>
          <w:color w:val="284780"/>
          <w:sz w:val="24"/>
          <w:szCs w:val="24"/>
        </w:rPr>
        <w:t>Intention</w:t>
      </w:r>
    </w:p>
    <w:p w:rsidR="00B623B9" w:rsidRDefault="00B623B9" w:rsidP="00B623B9">
      <w:pPr>
        <w:spacing w:after="0" w:line="240" w:lineRule="auto"/>
        <w:rPr>
          <w:rFonts w:ascii="Arial" w:hAnsi="Arial" w:cs="Arial"/>
        </w:rPr>
      </w:pPr>
    </w:p>
    <w:p w:rsidR="005D0CF4" w:rsidRPr="00626E1C" w:rsidRDefault="00DA411E" w:rsidP="007F3D02">
      <w:pPr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Die Frage, wie </w:t>
      </w:r>
      <w:r w:rsidR="001079F0">
        <w:rPr>
          <w:rFonts w:asciiTheme="majorHAnsi" w:hAnsiTheme="majorHAnsi" w:cs="Arial"/>
        </w:rPr>
        <w:t>weit</w:t>
      </w:r>
      <w:r w:rsidRPr="00626E1C">
        <w:rPr>
          <w:rFonts w:asciiTheme="majorHAnsi" w:hAnsiTheme="majorHAnsi" w:cs="Arial"/>
        </w:rPr>
        <w:t xml:space="preserve"> </w:t>
      </w:r>
      <w:r w:rsidR="00C01F92" w:rsidRPr="00626E1C">
        <w:rPr>
          <w:rFonts w:asciiTheme="majorHAnsi" w:hAnsiTheme="majorHAnsi" w:cs="Arial"/>
        </w:rPr>
        <w:t xml:space="preserve">homogene </w:t>
      </w:r>
      <w:r w:rsidR="00C82AA1" w:rsidRPr="00626E1C">
        <w:rPr>
          <w:rFonts w:asciiTheme="majorHAnsi" w:hAnsiTheme="majorHAnsi" w:cs="Arial"/>
        </w:rPr>
        <w:t>Holzquader</w:t>
      </w:r>
      <w:r w:rsidRPr="00626E1C">
        <w:rPr>
          <w:rFonts w:asciiTheme="majorHAnsi" w:hAnsiTheme="majorHAnsi" w:cs="Arial"/>
        </w:rPr>
        <w:t xml:space="preserve"> </w:t>
      </w:r>
      <w:r w:rsidR="00C82AA1" w:rsidRPr="00626E1C">
        <w:rPr>
          <w:rFonts w:asciiTheme="majorHAnsi" w:hAnsiTheme="majorHAnsi" w:cs="Arial"/>
        </w:rPr>
        <w:t xml:space="preserve">(Dominosteine oder CD-Hüllen) </w:t>
      </w:r>
      <w:r w:rsidRPr="00626E1C">
        <w:rPr>
          <w:rFonts w:asciiTheme="majorHAnsi" w:hAnsiTheme="majorHAnsi" w:cs="Arial"/>
        </w:rPr>
        <w:t xml:space="preserve">mit den Maßen </w:t>
      </w:r>
      <m:oMath>
        <m:r>
          <w:rPr>
            <w:rFonts w:ascii="Cambria Math" w:hAnsi="Cambria Math" w:cs="Arial"/>
          </w:rPr>
          <m:t>l</m:t>
        </m:r>
      </m:oMath>
      <w:r w:rsidR="001079F0">
        <w:rPr>
          <w:rFonts w:asciiTheme="majorHAnsi" w:hAnsiTheme="majorHAnsi" w:cs="Arial"/>
        </w:rPr>
        <w:t xml:space="preserve">, </w:t>
      </w:r>
      <m:oMath>
        <m:r>
          <w:rPr>
            <w:rFonts w:ascii="Cambria Math" w:hAnsi="Cambria Math" w:cs="Arial"/>
          </w:rPr>
          <m:t>b</m:t>
        </m:r>
      </m:oMath>
      <w:r w:rsidR="001079F0">
        <w:rPr>
          <w:rFonts w:asciiTheme="majorHAnsi" w:hAnsiTheme="majorHAnsi" w:cs="Arial"/>
        </w:rPr>
        <w:t xml:space="preserve"> und </w:t>
      </w:r>
      <m:oMath>
        <m:r>
          <w:rPr>
            <w:rFonts w:ascii="Cambria Math" w:hAnsi="Cambria Math" w:cs="Arial"/>
          </w:rPr>
          <m:t>h</m:t>
        </m:r>
      </m:oMath>
      <w:r w:rsidR="00C01F92" w:rsidRPr="00626E1C">
        <w:rPr>
          <w:rFonts w:asciiTheme="majorHAnsi" w:hAnsiTheme="majorHAnsi" w:cs="Arial"/>
        </w:rPr>
        <w:t xml:space="preserve"> </w:t>
      </w:r>
      <w:r w:rsidR="001079F0">
        <w:rPr>
          <w:rFonts w:asciiTheme="majorHAnsi" w:hAnsiTheme="majorHAnsi" w:cs="Arial"/>
        </w:rPr>
        <w:t>bei</w:t>
      </w:r>
      <w:r w:rsidRPr="00626E1C">
        <w:rPr>
          <w:rFonts w:asciiTheme="majorHAnsi" w:hAnsiTheme="majorHAnsi" w:cs="Arial"/>
        </w:rPr>
        <w:t xml:space="preserve"> einem Turm </w:t>
      </w:r>
      <w:r w:rsidR="001079F0">
        <w:rPr>
          <w:rFonts w:asciiTheme="majorHAnsi" w:hAnsiTheme="majorHAnsi" w:cs="Arial"/>
        </w:rPr>
        <w:t>in eine Richtung verschoben</w:t>
      </w:r>
      <w:r w:rsidRPr="00626E1C">
        <w:rPr>
          <w:rFonts w:asciiTheme="majorHAnsi" w:hAnsiTheme="majorHAnsi" w:cs="Arial"/>
        </w:rPr>
        <w:t xml:space="preserve"> werden können, sodass dieser Turm nicht zusammenbricht, ist mehr als ein Jahrhundert alt. De</w:t>
      </w:r>
      <w:r w:rsidR="001079F0">
        <w:rPr>
          <w:rFonts w:asciiTheme="majorHAnsi" w:hAnsiTheme="majorHAnsi" w:cs="Arial"/>
        </w:rPr>
        <w:t>m</w:t>
      </w:r>
      <w:r w:rsidRPr="00626E1C">
        <w:rPr>
          <w:rFonts w:asciiTheme="majorHAnsi" w:hAnsiTheme="majorHAnsi" w:cs="Arial"/>
        </w:rPr>
        <w:t xml:space="preserve"> maximalen </w:t>
      </w:r>
      <w:r w:rsidR="001079F0">
        <w:rPr>
          <w:rFonts w:asciiTheme="majorHAnsi" w:hAnsiTheme="majorHAnsi" w:cs="Arial"/>
        </w:rPr>
        <w:t>Überhang</w:t>
      </w:r>
      <w:r w:rsidR="00C01F92" w:rsidRPr="00626E1C">
        <w:rPr>
          <w:rFonts w:asciiTheme="majorHAnsi" w:hAnsiTheme="majorHAnsi" w:cs="Arial"/>
        </w:rPr>
        <w:t xml:space="preserve"> </w:t>
      </w:r>
      <m:oMath>
        <m:r>
          <w:rPr>
            <w:rFonts w:ascii="Cambria Math" w:hAnsi="Cambria Math" w:cs="Arial"/>
          </w:rPr>
          <m:t>s</m:t>
        </m:r>
      </m:oMath>
      <w:r w:rsidR="00C01F92" w:rsidRPr="00626E1C">
        <w:rPr>
          <w:rFonts w:asciiTheme="majorHAnsi" w:hAnsiTheme="majorHAnsi" w:cs="Arial"/>
        </w:rPr>
        <w:t xml:space="preserve"> </w:t>
      </w:r>
      <w:r w:rsidR="002042ED" w:rsidRPr="00626E1C">
        <w:rPr>
          <w:rFonts w:asciiTheme="majorHAnsi" w:hAnsiTheme="majorHAnsi" w:cs="Arial"/>
        </w:rPr>
        <w:t xml:space="preserve">des obersten </w:t>
      </w:r>
      <w:r w:rsidR="00C82AA1" w:rsidRPr="00626E1C">
        <w:rPr>
          <w:rFonts w:asciiTheme="majorHAnsi" w:hAnsiTheme="majorHAnsi" w:cs="Arial"/>
        </w:rPr>
        <w:t>Quaders</w:t>
      </w:r>
      <w:r w:rsidR="002042ED" w:rsidRPr="00626E1C">
        <w:rPr>
          <w:rFonts w:asciiTheme="majorHAnsi" w:hAnsiTheme="majorHAnsi" w:cs="Arial"/>
        </w:rPr>
        <w:t xml:space="preserve"> </w:t>
      </w:r>
      <w:r w:rsidRPr="00626E1C">
        <w:rPr>
          <w:rFonts w:asciiTheme="majorHAnsi" w:hAnsiTheme="majorHAnsi" w:cs="Arial"/>
        </w:rPr>
        <w:t>soll hier nachge</w:t>
      </w:r>
      <w:r w:rsidR="00C01F92" w:rsidRPr="00626E1C">
        <w:rPr>
          <w:rFonts w:asciiTheme="majorHAnsi" w:hAnsiTheme="majorHAnsi" w:cs="Arial"/>
        </w:rPr>
        <w:t xml:space="preserve">gangen werden. </w:t>
      </w:r>
      <w:r w:rsidR="00D45E0C" w:rsidRPr="00626E1C">
        <w:rPr>
          <w:rFonts w:asciiTheme="majorHAnsi" w:hAnsiTheme="majorHAnsi" w:cs="Arial"/>
        </w:rPr>
        <w:t>Auf neue Entwick</w:t>
      </w:r>
      <w:r w:rsidRPr="00626E1C">
        <w:rPr>
          <w:rFonts w:asciiTheme="majorHAnsi" w:hAnsiTheme="majorHAnsi" w:cs="Arial"/>
        </w:rPr>
        <w:t>lungen wird in der Literaturliste verwiesen.</w:t>
      </w:r>
    </w:p>
    <w:p w:rsidR="001F5CEF" w:rsidRPr="007F3D02" w:rsidRDefault="001F5CEF" w:rsidP="007F3D02">
      <w:pPr>
        <w:tabs>
          <w:tab w:val="clear" w:pos="709"/>
        </w:tabs>
        <w:suppressAutoHyphens w:val="0"/>
        <w:spacing w:after="0" w:line="240" w:lineRule="auto"/>
        <w:ind w:left="5664"/>
        <w:jc w:val="right"/>
        <w:rPr>
          <w:rFonts w:ascii="Arial" w:hAnsi="Arial" w:cs="Arial"/>
        </w:rPr>
      </w:pPr>
    </w:p>
    <w:p w:rsidR="00AF4395" w:rsidRPr="001E597B" w:rsidRDefault="00626E1C" w:rsidP="007F3D02">
      <w:pPr>
        <w:tabs>
          <w:tab w:val="clear" w:pos="709"/>
        </w:tabs>
        <w:suppressAutoHyphens w:val="0"/>
        <w:spacing w:after="160" w:line="240" w:lineRule="auto"/>
        <w:ind w:left="5664"/>
        <w:jc w:val="right"/>
        <w:rPr>
          <w:rFonts w:ascii="Arial" w:hAnsi="Arial" w:cs="Arial"/>
        </w:rPr>
      </w:pPr>
      <w:r>
        <w:rPr>
          <w:rFonts w:ascii="Arial" w:hAnsi="Arial" w:cs="Arial"/>
          <w:sz w:val="14"/>
          <w:szCs w:val="14"/>
        </w:rPr>
        <w:t xml:space="preserve">        </w:t>
      </w:r>
      <w:hyperlink r:id="rId9" w:history="1">
        <w:r w:rsidR="001E597B" w:rsidRPr="001E597B">
          <w:rPr>
            <w:rStyle w:val="Hyperlink"/>
            <w:rFonts w:ascii="Arial" w:hAnsi="Arial" w:cs="Arial"/>
            <w:color w:val="auto"/>
            <w:sz w:val="14"/>
            <w:szCs w:val="14"/>
            <w:u w:val="none"/>
          </w:rPr>
          <w:t>https://de.wikipedia.org/wiki/Harmonische_Reihe</w:t>
        </w:r>
      </w:hyperlink>
    </w:p>
    <w:p w:rsidR="005D0CF4" w:rsidRPr="00626E1C" w:rsidRDefault="00DA411E" w:rsidP="00B623B9">
      <w:pPr>
        <w:pStyle w:val="berschrift2"/>
        <w:numPr>
          <w:ilvl w:val="1"/>
          <w:numId w:val="1"/>
        </w:numPr>
        <w:spacing w:before="0" w:line="240" w:lineRule="auto"/>
        <w:rPr>
          <w:color w:val="284780"/>
          <w:sz w:val="24"/>
          <w:szCs w:val="24"/>
        </w:rPr>
      </w:pPr>
      <w:r w:rsidRPr="00626E1C">
        <w:rPr>
          <w:rFonts w:ascii="Arial" w:hAnsi="Arial" w:cs="Arial"/>
          <w:color w:val="284780"/>
          <w:sz w:val="24"/>
          <w:szCs w:val="24"/>
        </w:rPr>
        <w:t>Fachlicher Hintergrund</w:t>
      </w:r>
    </w:p>
    <w:p w:rsidR="00F17A7B" w:rsidRPr="00626E1C" w:rsidRDefault="00F17A7B" w:rsidP="00B623B9">
      <w:pPr>
        <w:spacing w:after="0" w:line="240" w:lineRule="auto"/>
        <w:jc w:val="both"/>
        <w:rPr>
          <w:rFonts w:ascii="Arial" w:hAnsi="Arial" w:cs="Arial"/>
          <w:color w:val="284780"/>
        </w:rPr>
      </w:pPr>
    </w:p>
    <w:p w:rsidR="00B623B9" w:rsidRPr="00626E1C" w:rsidRDefault="00DA411E" w:rsidP="00B623B9">
      <w:pPr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Ein Turm aus </w:t>
      </w:r>
      <w:r w:rsidR="00C82AA1" w:rsidRPr="00626E1C">
        <w:rPr>
          <w:rFonts w:asciiTheme="majorHAnsi" w:hAnsiTheme="majorHAnsi" w:cs="Arial"/>
        </w:rPr>
        <w:t>Quadern</w:t>
      </w:r>
      <w:r w:rsidRPr="00626E1C">
        <w:rPr>
          <w:rFonts w:asciiTheme="majorHAnsi" w:hAnsiTheme="majorHAnsi" w:cs="Arial"/>
        </w:rPr>
        <w:t xml:space="preserve"> kippt </w:t>
      </w:r>
      <w:r w:rsidR="007F3D02">
        <w:rPr>
          <w:rFonts w:asciiTheme="majorHAnsi" w:hAnsiTheme="majorHAnsi" w:cs="Arial"/>
        </w:rPr>
        <w:t xml:space="preserve">nicht </w:t>
      </w:r>
      <w:r w:rsidRPr="00626E1C">
        <w:rPr>
          <w:rFonts w:asciiTheme="majorHAnsi" w:hAnsiTheme="majorHAnsi" w:cs="Arial"/>
        </w:rPr>
        <w:t xml:space="preserve">bzw. fällt nicht um, wenn der Fußpunkt des gemeinsamen Schwerpunkts der beteiligten </w:t>
      </w:r>
      <w:r w:rsidR="00C82AA1" w:rsidRPr="00626E1C">
        <w:rPr>
          <w:rFonts w:asciiTheme="majorHAnsi" w:hAnsiTheme="majorHAnsi" w:cs="Arial"/>
        </w:rPr>
        <w:t>Quader</w:t>
      </w:r>
      <w:r w:rsidRPr="00626E1C">
        <w:rPr>
          <w:rFonts w:asciiTheme="majorHAnsi" w:hAnsiTheme="majorHAnsi" w:cs="Arial"/>
        </w:rPr>
        <w:t xml:space="preserve"> die Standfläche des darunter liegenden </w:t>
      </w:r>
      <w:r w:rsidR="00C82AA1" w:rsidRPr="00626E1C">
        <w:rPr>
          <w:rFonts w:asciiTheme="majorHAnsi" w:hAnsiTheme="majorHAnsi" w:cs="Arial"/>
        </w:rPr>
        <w:t>Quaders</w:t>
      </w:r>
      <w:r w:rsidRPr="00626E1C">
        <w:rPr>
          <w:rFonts w:asciiTheme="majorHAnsi" w:hAnsiTheme="majorHAnsi" w:cs="Arial"/>
        </w:rPr>
        <w:t xml:space="preserve"> nicht verlässt. D</w:t>
      </w:r>
      <w:r w:rsidR="00C01F92" w:rsidRPr="00626E1C">
        <w:rPr>
          <w:rFonts w:asciiTheme="majorHAnsi" w:hAnsiTheme="majorHAnsi" w:cs="Arial"/>
        </w:rPr>
        <w:t xml:space="preserve">ie </w:t>
      </w:r>
      <w:r w:rsidRPr="00626E1C">
        <w:rPr>
          <w:rFonts w:asciiTheme="majorHAnsi" w:hAnsiTheme="majorHAnsi" w:cs="Arial"/>
        </w:rPr>
        <w:t xml:space="preserve">maximale </w:t>
      </w:r>
      <w:r w:rsidR="00C01F92" w:rsidRPr="00626E1C">
        <w:rPr>
          <w:rFonts w:asciiTheme="majorHAnsi" w:hAnsiTheme="majorHAnsi" w:cs="Arial"/>
        </w:rPr>
        <w:t xml:space="preserve">Verschiebestrecke </w:t>
      </w:r>
      <m:oMath>
        <m:r>
          <w:rPr>
            <w:rFonts w:ascii="Cambria Math" w:hAnsi="Cambria Math" w:cs="Arial"/>
          </w:rPr>
          <m:t>s</m:t>
        </m:r>
      </m:oMath>
      <w:r w:rsidRPr="00626E1C">
        <w:rPr>
          <w:rFonts w:asciiTheme="majorHAnsi" w:hAnsiTheme="majorHAnsi" w:cs="Arial"/>
        </w:rPr>
        <w:t xml:space="preserve"> der </w:t>
      </w:r>
      <w:r w:rsidR="00C82AA1" w:rsidRPr="00626E1C">
        <w:rPr>
          <w:rFonts w:asciiTheme="majorHAnsi" w:hAnsiTheme="majorHAnsi" w:cs="Arial"/>
        </w:rPr>
        <w:t>Quader</w:t>
      </w:r>
      <w:r w:rsidRPr="00626E1C">
        <w:rPr>
          <w:rFonts w:asciiTheme="majorHAnsi" w:hAnsiTheme="majorHAnsi" w:cs="Arial"/>
        </w:rPr>
        <w:t xml:space="preserve"> ergibt sich also aus der Suche diese</w:t>
      </w:r>
      <w:r w:rsidR="00C01F92" w:rsidRPr="00626E1C">
        <w:rPr>
          <w:rFonts w:asciiTheme="majorHAnsi" w:hAnsiTheme="majorHAnsi" w:cs="Arial"/>
        </w:rPr>
        <w:t>s</w:t>
      </w:r>
      <w:r w:rsidRPr="00626E1C">
        <w:rPr>
          <w:rFonts w:asciiTheme="majorHAnsi" w:hAnsiTheme="majorHAnsi" w:cs="Arial"/>
        </w:rPr>
        <w:t xml:space="preserve"> Schwerpunkts, welcher gerade noch innerhalb der Standfläche liegt. Durch schrittweises „Unterschieben“ von </w:t>
      </w:r>
      <w:r w:rsidR="00C82AA1" w:rsidRPr="00626E1C">
        <w:rPr>
          <w:rFonts w:asciiTheme="majorHAnsi" w:hAnsiTheme="majorHAnsi" w:cs="Arial"/>
        </w:rPr>
        <w:t>Quadern</w:t>
      </w:r>
      <w:r w:rsidRPr="00626E1C">
        <w:rPr>
          <w:rFonts w:asciiTheme="majorHAnsi" w:hAnsiTheme="majorHAnsi" w:cs="Arial"/>
        </w:rPr>
        <w:t xml:space="preserve"> erhält man für </w:t>
      </w:r>
      <w:r w:rsidR="00190D7F" w:rsidRPr="007F3D02">
        <w:rPr>
          <w:rFonts w:asciiTheme="majorHAnsi" w:hAnsiTheme="majorHAnsi" w:cs="Arial"/>
          <w:i/>
        </w:rPr>
        <w:t>s</w:t>
      </w:r>
      <w:r w:rsidRPr="00626E1C">
        <w:rPr>
          <w:rFonts w:asciiTheme="majorHAnsi" w:hAnsiTheme="majorHAnsi" w:cs="Arial"/>
        </w:rPr>
        <w:t xml:space="preserve"> die Reihe</w:t>
      </w:r>
    </w:p>
    <w:p w:rsidR="001E597B" w:rsidRPr="00626E1C" w:rsidRDefault="001E597B" w:rsidP="00B623B9">
      <w:pPr>
        <w:spacing w:after="0" w:line="240" w:lineRule="auto"/>
        <w:jc w:val="both"/>
        <w:rPr>
          <w:rFonts w:asciiTheme="majorHAnsi" w:hAnsiTheme="majorHAnsi" w:cs="Arial"/>
        </w:rPr>
      </w:pPr>
    </w:p>
    <w:p w:rsidR="00852AB5" w:rsidRPr="00626E1C" w:rsidRDefault="00185D90" w:rsidP="00852AB5">
      <w:pPr>
        <w:spacing w:after="0" w:line="240" w:lineRule="auto"/>
        <w:jc w:val="center"/>
        <w:rPr>
          <w:rFonts w:asciiTheme="majorHAnsi" w:hAnsiTheme="majorHAnsi" w:cs="Arial"/>
        </w:rPr>
      </w:pPr>
      <m:oMath>
        <m:r>
          <w:rPr>
            <w:rFonts w:ascii="Cambria Math" w:hAnsi="Cambria Math" w:cs="Arial"/>
          </w:rPr>
          <m:t>l/2+l/4+l/6+l/8+l/10+l/12+l/14+…</m:t>
        </m:r>
      </m:oMath>
      <w:r w:rsidR="00DA411E" w:rsidRPr="00626E1C">
        <w:rPr>
          <w:rFonts w:asciiTheme="majorHAnsi" w:hAnsiTheme="majorHAnsi" w:cs="Arial"/>
        </w:rPr>
        <w:t>,</w:t>
      </w:r>
    </w:p>
    <w:p w:rsidR="001E597B" w:rsidRPr="00626E1C" w:rsidRDefault="001E597B" w:rsidP="00852AB5">
      <w:pPr>
        <w:spacing w:after="0" w:line="240" w:lineRule="auto"/>
        <w:jc w:val="center"/>
        <w:rPr>
          <w:rFonts w:asciiTheme="majorHAnsi" w:hAnsiTheme="majorHAnsi" w:cs="Arial"/>
        </w:rPr>
      </w:pPr>
    </w:p>
    <w:p w:rsidR="00852AB5" w:rsidRPr="00626E1C" w:rsidRDefault="00DA411E" w:rsidP="00B623B9">
      <w:pPr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was nach Herausheben des Faktors </w:t>
      </w:r>
      <m:oMath>
        <m:r>
          <w:rPr>
            <w:rFonts w:ascii="Cambria Math" w:hAnsi="Cambria Math" w:cs="Arial"/>
          </w:rPr>
          <m:t>l/2</m:t>
        </m:r>
      </m:oMath>
      <w:r w:rsidRPr="00626E1C">
        <w:rPr>
          <w:rFonts w:asciiTheme="majorHAnsi" w:hAnsiTheme="majorHAnsi" w:cs="Arial"/>
        </w:rPr>
        <w:t xml:space="preserve"> </w:t>
      </w:r>
      <w:r w:rsidR="00D87B99" w:rsidRPr="00626E1C">
        <w:rPr>
          <w:rFonts w:asciiTheme="majorHAnsi" w:hAnsiTheme="majorHAnsi" w:cs="Arial"/>
        </w:rPr>
        <w:t xml:space="preserve">die Reihe </w:t>
      </w:r>
    </w:p>
    <w:p w:rsidR="001E597B" w:rsidRPr="007F3D02" w:rsidRDefault="001E597B" w:rsidP="00B623B9">
      <w:pPr>
        <w:spacing w:after="0" w:line="240" w:lineRule="auto"/>
        <w:jc w:val="both"/>
        <w:rPr>
          <w:rFonts w:asciiTheme="majorHAnsi" w:hAnsiTheme="majorHAnsi" w:cs="Arial"/>
          <w:sz w:val="16"/>
        </w:rPr>
      </w:pPr>
    </w:p>
    <w:p w:rsidR="00852AB5" w:rsidRPr="00626E1C" w:rsidRDefault="00185D90" w:rsidP="00852AB5">
      <w:pPr>
        <w:spacing w:after="0" w:line="240" w:lineRule="auto"/>
        <w:jc w:val="center"/>
        <w:rPr>
          <w:rFonts w:asciiTheme="majorHAnsi" w:hAnsiTheme="majorHAnsi" w:cs="Arial"/>
        </w:rPr>
      </w:pPr>
      <m:oMathPara>
        <m:oMath>
          <m:r>
            <w:rPr>
              <w:rFonts w:ascii="Cambria Math" w:hAnsi="Cambria Math" w:cs="Arial"/>
            </w:rPr>
            <m:t xml:space="preserve">l/2 ⋅ </m:t>
          </m:r>
          <m:d>
            <m:dPr>
              <m:ctrlPr>
                <w:rPr>
                  <w:rFonts w:ascii="Cambria Math" w:hAnsi="Cambria Math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1+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3</m:t>
                  </m:r>
                </m:den>
              </m:f>
              <m:r>
                <w:rPr>
                  <w:rFonts w:ascii="Cambria Math" w:hAnsi="Cambria Math" w:cs="Arial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4</m:t>
                  </m:r>
                </m:den>
              </m:f>
              <m:r>
                <w:rPr>
                  <w:rFonts w:ascii="Cambria Math" w:hAnsi="Cambria Math" w:cs="Arial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5</m:t>
                  </m:r>
                </m:den>
              </m:f>
              <m:r>
                <w:rPr>
                  <w:rFonts w:ascii="Cambria Math" w:hAnsi="Cambria Math" w:cs="Arial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6</m:t>
                  </m:r>
                </m:den>
              </m:f>
              <m:r>
                <w:rPr>
                  <w:rFonts w:ascii="Cambria Math" w:hAnsi="Cambria Math" w:cs="Arial"/>
                </w:rPr>
                <m:t>+</m:t>
              </m:r>
              <m:f>
                <m:fPr>
                  <m:ctrlPr>
                    <w:rPr>
                      <w:rFonts w:ascii="Cambria Math" w:hAnsi="Cambria Math" w:cs="Arial"/>
                      <w:i/>
                    </w:rPr>
                  </m:ctrlPr>
                </m:fPr>
                <m:num>
                  <m:r>
                    <w:rPr>
                      <w:rFonts w:ascii="Cambria Math" w:hAnsi="Cambria Math" w:cs="Arial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7</m:t>
                  </m:r>
                </m:den>
              </m:f>
              <m:r>
                <w:rPr>
                  <w:rFonts w:ascii="Cambria Math" w:hAnsi="Cambria Math" w:cs="Arial"/>
                </w:rPr>
                <m:t>+…</m:t>
              </m:r>
            </m:e>
          </m:d>
        </m:oMath>
      </m:oMathPara>
    </w:p>
    <w:p w:rsidR="001E597B" w:rsidRPr="007F3D02" w:rsidRDefault="001E597B" w:rsidP="00852AB5">
      <w:pPr>
        <w:spacing w:after="0" w:line="240" w:lineRule="auto"/>
        <w:jc w:val="center"/>
        <w:rPr>
          <w:rFonts w:asciiTheme="majorHAnsi" w:hAnsiTheme="majorHAnsi" w:cs="Arial"/>
          <w:sz w:val="18"/>
        </w:rPr>
      </w:pPr>
    </w:p>
    <w:p w:rsidR="005D0CF4" w:rsidRPr="00626E1C" w:rsidRDefault="00B17D3B" w:rsidP="00B623B9">
      <w:pPr>
        <w:spacing w:after="0" w:line="240" w:lineRule="auto"/>
        <w:jc w:val="both"/>
        <w:rPr>
          <w:rFonts w:asciiTheme="majorHAnsi" w:hAnsiTheme="majorHAnsi" w:cs="Arial"/>
        </w:rPr>
      </w:pPr>
      <w:proofErr w:type="gramStart"/>
      <w:r w:rsidRPr="00626E1C">
        <w:rPr>
          <w:rFonts w:asciiTheme="majorHAnsi" w:hAnsiTheme="majorHAnsi" w:cs="Arial"/>
        </w:rPr>
        <w:t>ergibt</w:t>
      </w:r>
      <w:proofErr w:type="gramEnd"/>
      <w:r w:rsidRPr="00626E1C">
        <w:rPr>
          <w:rFonts w:asciiTheme="majorHAnsi" w:hAnsiTheme="majorHAnsi" w:cs="Arial"/>
        </w:rPr>
        <w:t>.</w:t>
      </w:r>
      <w:r w:rsidR="00DA411E" w:rsidRPr="00626E1C">
        <w:rPr>
          <w:rFonts w:asciiTheme="majorHAnsi" w:hAnsiTheme="majorHAnsi" w:cs="Arial"/>
        </w:rPr>
        <w:t xml:space="preserve"> </w:t>
      </w:r>
      <w:r w:rsidRPr="00626E1C">
        <w:rPr>
          <w:rFonts w:asciiTheme="majorHAnsi" w:hAnsiTheme="majorHAnsi" w:cs="Arial"/>
        </w:rPr>
        <w:t xml:space="preserve">Die Klammer enthält die harmonische Reihe, </w:t>
      </w:r>
      <w:r w:rsidR="00F972D8" w:rsidRPr="00626E1C">
        <w:rPr>
          <w:rFonts w:asciiTheme="majorHAnsi" w:hAnsiTheme="majorHAnsi" w:cs="Arial"/>
        </w:rPr>
        <w:t>die</w:t>
      </w:r>
      <w:r w:rsidR="00DA411E" w:rsidRPr="00626E1C">
        <w:rPr>
          <w:rFonts w:asciiTheme="majorHAnsi" w:hAnsiTheme="majorHAnsi" w:cs="Arial"/>
        </w:rPr>
        <w:t xml:space="preserve"> nicht konvergiert. D.</w:t>
      </w:r>
      <w:r w:rsidR="00397CB4" w:rsidRPr="00626E1C">
        <w:rPr>
          <w:rFonts w:asciiTheme="majorHAnsi" w:hAnsiTheme="majorHAnsi" w:cs="Arial"/>
        </w:rPr>
        <w:t xml:space="preserve"> </w:t>
      </w:r>
      <w:r w:rsidR="00DA411E" w:rsidRPr="00626E1C">
        <w:rPr>
          <w:rFonts w:asciiTheme="majorHAnsi" w:hAnsiTheme="majorHAnsi" w:cs="Arial"/>
        </w:rPr>
        <w:t>h. es kann bei e</w:t>
      </w:r>
      <w:r w:rsidR="001D0BEF" w:rsidRPr="00626E1C">
        <w:rPr>
          <w:rFonts w:asciiTheme="majorHAnsi" w:hAnsiTheme="majorHAnsi" w:cs="Arial"/>
        </w:rPr>
        <w:t>iner beliebig hohen Anzahl von Quadern</w:t>
      </w:r>
      <w:r w:rsidR="00DA411E" w:rsidRPr="00626E1C">
        <w:rPr>
          <w:rFonts w:asciiTheme="majorHAnsi" w:hAnsiTheme="majorHAnsi" w:cs="Arial"/>
        </w:rPr>
        <w:t xml:space="preserve"> ein</w:t>
      </w:r>
      <w:r w:rsidR="0081048B" w:rsidRPr="00626E1C">
        <w:rPr>
          <w:rFonts w:asciiTheme="majorHAnsi" w:hAnsiTheme="majorHAnsi" w:cs="Arial"/>
        </w:rPr>
        <w:t>e</w:t>
      </w:r>
      <w:r w:rsidR="00DA411E" w:rsidRPr="00626E1C">
        <w:rPr>
          <w:rFonts w:asciiTheme="majorHAnsi" w:hAnsiTheme="majorHAnsi" w:cs="Arial"/>
        </w:rPr>
        <w:t xml:space="preserve"> beliebig große</w:t>
      </w:r>
      <w:r w:rsidRPr="00626E1C">
        <w:rPr>
          <w:rFonts w:asciiTheme="majorHAnsi" w:hAnsiTheme="majorHAnsi" w:cs="Arial"/>
        </w:rPr>
        <w:t xml:space="preserve"> Verschiebestrecke</w:t>
      </w:r>
      <w:r w:rsidR="00DA411E" w:rsidRPr="00626E1C">
        <w:rPr>
          <w:rFonts w:asciiTheme="majorHAnsi" w:hAnsiTheme="majorHAnsi" w:cs="Arial"/>
        </w:rPr>
        <w:t xml:space="preserve"> erzielt werden.</w:t>
      </w:r>
    </w:p>
    <w:p w:rsidR="00B623B9" w:rsidRPr="00626E1C" w:rsidRDefault="00B623B9" w:rsidP="00B623B9">
      <w:pPr>
        <w:spacing w:after="0" w:line="240" w:lineRule="auto"/>
        <w:rPr>
          <w:rFonts w:asciiTheme="majorHAnsi" w:hAnsiTheme="majorHAnsi" w:cs="Arial"/>
        </w:rPr>
      </w:pPr>
    </w:p>
    <w:p w:rsidR="00AF4395" w:rsidRDefault="00AF4395" w:rsidP="00B623B9">
      <w:pPr>
        <w:spacing w:after="0" w:line="240" w:lineRule="auto"/>
        <w:rPr>
          <w:rFonts w:ascii="Arial" w:hAnsi="Arial" w:cs="Arial"/>
        </w:rPr>
      </w:pPr>
    </w:p>
    <w:p w:rsidR="00B623B9" w:rsidRPr="00B623B9" w:rsidRDefault="00B623B9" w:rsidP="00B623B9">
      <w:pPr>
        <w:spacing w:after="0" w:line="240" w:lineRule="auto"/>
        <w:rPr>
          <w:rFonts w:ascii="Arial" w:hAnsi="Arial" w:cs="Arial"/>
        </w:rPr>
      </w:pPr>
    </w:p>
    <w:p w:rsidR="005D0CF4" w:rsidRPr="00626E1C" w:rsidRDefault="005F0A22" w:rsidP="00B623B9">
      <w:pPr>
        <w:pStyle w:val="berschrift2"/>
        <w:numPr>
          <w:ilvl w:val="1"/>
          <w:numId w:val="1"/>
        </w:numPr>
        <w:spacing w:before="0" w:line="240" w:lineRule="auto"/>
        <w:rPr>
          <w:rFonts w:ascii="Arial" w:hAnsi="Arial" w:cs="Arial"/>
          <w:color w:val="284780"/>
          <w:sz w:val="24"/>
          <w:szCs w:val="24"/>
        </w:rPr>
      </w:pPr>
      <w:r w:rsidRPr="00626E1C">
        <w:rPr>
          <w:rFonts w:ascii="Arial" w:hAnsi="Arial" w:cs="Arial"/>
          <w:color w:val="284780"/>
          <w:sz w:val="24"/>
          <w:szCs w:val="24"/>
        </w:rPr>
        <w:t>Erarbeitung der Resultate</w:t>
      </w:r>
    </w:p>
    <w:p w:rsidR="00B623B9" w:rsidRDefault="00B623B9" w:rsidP="00B623B9">
      <w:pPr>
        <w:pStyle w:val="Textkrper"/>
        <w:spacing w:after="0" w:line="240" w:lineRule="auto"/>
        <w:rPr>
          <w:rFonts w:ascii="Arial" w:hAnsi="Arial" w:cs="Arial"/>
        </w:rPr>
      </w:pPr>
    </w:p>
    <w:p w:rsidR="00C01F92" w:rsidRPr="00626E1C" w:rsidRDefault="00C01F92" w:rsidP="00B623B9">
      <w:pPr>
        <w:pStyle w:val="Textkrper"/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>D</w:t>
      </w:r>
      <w:r w:rsidR="00C82AA1" w:rsidRPr="00626E1C">
        <w:rPr>
          <w:rFonts w:asciiTheme="majorHAnsi" w:hAnsiTheme="majorHAnsi" w:cs="Arial"/>
        </w:rPr>
        <w:t>er</w:t>
      </w:r>
      <w:r w:rsidRPr="00626E1C">
        <w:rPr>
          <w:rFonts w:asciiTheme="majorHAnsi" w:hAnsiTheme="majorHAnsi" w:cs="Arial"/>
        </w:rPr>
        <w:t xml:space="preserve"> erste</w:t>
      </w:r>
      <w:r w:rsidR="007113AB" w:rsidRPr="00626E1C">
        <w:rPr>
          <w:rFonts w:asciiTheme="majorHAnsi" w:hAnsiTheme="majorHAnsi" w:cs="Arial"/>
        </w:rPr>
        <w:t>, oberste</w:t>
      </w:r>
      <w:r w:rsidRPr="00626E1C">
        <w:rPr>
          <w:rFonts w:asciiTheme="majorHAnsi" w:hAnsiTheme="majorHAnsi" w:cs="Arial"/>
        </w:rPr>
        <w:t xml:space="preserve"> </w:t>
      </w:r>
      <w:r w:rsidR="00C82AA1" w:rsidRPr="00626E1C">
        <w:rPr>
          <w:rFonts w:asciiTheme="majorHAnsi" w:hAnsiTheme="majorHAnsi" w:cs="Arial"/>
        </w:rPr>
        <w:t>Quader</w:t>
      </w:r>
      <w:r w:rsidRPr="00626E1C">
        <w:rPr>
          <w:rFonts w:asciiTheme="majorHAnsi" w:hAnsiTheme="majorHAnsi" w:cs="Arial"/>
        </w:rPr>
        <w:t xml:space="preserve"> kann genau</w:t>
      </w:r>
      <w:r w:rsidR="0081048B" w:rsidRPr="00626E1C">
        <w:rPr>
          <w:rFonts w:asciiTheme="majorHAnsi" w:hAnsiTheme="majorHAnsi" w:cs="Arial"/>
        </w:rPr>
        <w:t xml:space="preserve"> um</w:t>
      </w:r>
      <w:r w:rsidRPr="00626E1C">
        <w:rPr>
          <w:rFonts w:asciiTheme="majorHAnsi" w:hAnsiTheme="majorHAnsi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  <m:r>
          <w:rPr>
            <w:rFonts w:ascii="Cambria Math" w:hAnsi="Cambria Math" w:cs="Arial"/>
          </w:rPr>
          <m:t>=l/2</m:t>
        </m:r>
      </m:oMath>
      <w:r w:rsidRPr="00626E1C">
        <w:rPr>
          <w:rFonts w:asciiTheme="majorHAnsi" w:hAnsiTheme="majorHAnsi" w:cs="Arial"/>
        </w:rPr>
        <w:t xml:space="preserve"> verschoben werden, da </w:t>
      </w:r>
      <w:r w:rsidR="007F3D02">
        <w:rPr>
          <w:rFonts w:asciiTheme="majorHAnsi" w:hAnsiTheme="majorHAnsi" w:cs="Arial"/>
        </w:rPr>
        <w:t xml:space="preserve">dann </w:t>
      </w:r>
      <w:r w:rsidRPr="00626E1C">
        <w:rPr>
          <w:rFonts w:asciiTheme="majorHAnsi" w:hAnsiTheme="majorHAnsi" w:cs="Arial"/>
        </w:rPr>
        <w:t xml:space="preserve">der Schwerpunkt </w:t>
      </w:r>
      <w:r w:rsidR="003762CE" w:rsidRPr="00626E1C">
        <w:rPr>
          <w:rFonts w:asciiTheme="majorHAnsi" w:hAnsiTheme="majorHAnsi" w:cs="Arial"/>
        </w:rPr>
        <w:t xml:space="preserve">in der </w:t>
      </w:r>
      <w:r w:rsidR="00C82AA1" w:rsidRPr="00626E1C">
        <w:rPr>
          <w:rFonts w:asciiTheme="majorHAnsi" w:hAnsiTheme="majorHAnsi" w:cs="Arial"/>
        </w:rPr>
        <w:t>Quader</w:t>
      </w:r>
      <w:r w:rsidR="003762CE" w:rsidRPr="00626E1C">
        <w:rPr>
          <w:rFonts w:asciiTheme="majorHAnsi" w:hAnsiTheme="majorHAnsi" w:cs="Arial"/>
        </w:rPr>
        <w:t xml:space="preserve">mitte </w:t>
      </w:r>
      <w:r w:rsidRPr="00626E1C">
        <w:rPr>
          <w:rFonts w:asciiTheme="majorHAnsi" w:hAnsiTheme="majorHAnsi" w:cs="Arial"/>
        </w:rPr>
        <w:t>ge</w:t>
      </w:r>
      <w:r w:rsidR="003762CE" w:rsidRPr="00626E1C">
        <w:rPr>
          <w:rFonts w:asciiTheme="majorHAnsi" w:hAnsiTheme="majorHAnsi" w:cs="Arial"/>
        </w:rPr>
        <w:t xml:space="preserve">nau über der Kante des unteren </w:t>
      </w:r>
      <w:r w:rsidR="00C82AA1" w:rsidRPr="00626E1C">
        <w:rPr>
          <w:rFonts w:asciiTheme="majorHAnsi" w:hAnsiTheme="majorHAnsi" w:cs="Arial"/>
        </w:rPr>
        <w:t>Quaders</w:t>
      </w:r>
      <w:r w:rsidR="003762CE" w:rsidRPr="00626E1C">
        <w:rPr>
          <w:rFonts w:asciiTheme="majorHAnsi" w:hAnsiTheme="majorHAnsi" w:cs="Arial"/>
        </w:rPr>
        <w:t xml:space="preserve"> zu liegen kommt.</w:t>
      </w:r>
    </w:p>
    <w:p w:rsidR="00C01F92" w:rsidRPr="00626E1C" w:rsidRDefault="00C01F92" w:rsidP="00B623B9">
      <w:pPr>
        <w:pStyle w:val="Textkrper"/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Zwei </w:t>
      </w:r>
      <w:r w:rsidR="00C82AA1" w:rsidRPr="00626E1C">
        <w:rPr>
          <w:rFonts w:asciiTheme="majorHAnsi" w:hAnsiTheme="majorHAnsi" w:cs="Arial"/>
        </w:rPr>
        <w:t>Quader</w:t>
      </w:r>
      <w:r w:rsidRPr="00626E1C">
        <w:rPr>
          <w:rFonts w:asciiTheme="majorHAnsi" w:hAnsiTheme="majorHAnsi" w:cs="Arial"/>
        </w:rPr>
        <w:t xml:space="preserve"> zusammen können</w:t>
      </w:r>
      <w:r w:rsidR="0081048B" w:rsidRPr="00626E1C">
        <w:rPr>
          <w:rFonts w:asciiTheme="majorHAnsi" w:hAnsiTheme="majorHAnsi" w:cs="Arial"/>
        </w:rPr>
        <w:t xml:space="preserve"> um</w:t>
      </w:r>
      <w:r w:rsidRPr="00626E1C">
        <w:rPr>
          <w:rFonts w:asciiTheme="majorHAnsi" w:hAnsiTheme="majorHAnsi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r>
          <w:rPr>
            <w:rFonts w:ascii="Cambria Math" w:hAnsi="Cambria Math" w:cs="Arial"/>
          </w:rPr>
          <m:t>=l/4</m:t>
        </m:r>
      </m:oMath>
      <w:r w:rsidRPr="00626E1C">
        <w:rPr>
          <w:rFonts w:asciiTheme="majorHAnsi" w:hAnsiTheme="majorHAnsi" w:cs="Arial"/>
        </w:rPr>
        <w:t xml:space="preserve"> verschoben werden, da aus Symmetriegründen der Schwerpunkt in der Mitte der beiden Einzelschwerpunkte liegt.</w:t>
      </w:r>
    </w:p>
    <w:p w:rsidR="003762CE" w:rsidRPr="00626E1C" w:rsidRDefault="003762CE" w:rsidP="00B623B9">
      <w:pPr>
        <w:pStyle w:val="Textkrper"/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Drei </w:t>
      </w:r>
      <w:r w:rsidR="00C82AA1" w:rsidRPr="00626E1C">
        <w:rPr>
          <w:rFonts w:asciiTheme="majorHAnsi" w:hAnsiTheme="majorHAnsi" w:cs="Arial"/>
        </w:rPr>
        <w:t>Quader</w:t>
      </w:r>
      <w:r w:rsidRPr="00626E1C">
        <w:rPr>
          <w:rFonts w:asciiTheme="majorHAnsi" w:hAnsiTheme="majorHAnsi" w:cs="Arial"/>
        </w:rPr>
        <w:t xml:space="preserve"> zusammen zu verschieben</w:t>
      </w:r>
      <w:r w:rsidR="00185D90" w:rsidRPr="00626E1C">
        <w:rPr>
          <w:rFonts w:asciiTheme="majorHAnsi" w:hAnsiTheme="majorHAnsi" w:cs="Arial"/>
        </w:rPr>
        <w:t>,</w:t>
      </w:r>
      <w:r w:rsidRPr="00626E1C">
        <w:rPr>
          <w:rFonts w:asciiTheme="majorHAnsi" w:hAnsiTheme="majorHAnsi" w:cs="Arial"/>
        </w:rPr>
        <w:t xml:space="preserve"> löst man </w:t>
      </w:r>
      <w:r w:rsidR="00F972D8" w:rsidRPr="00626E1C">
        <w:rPr>
          <w:rFonts w:asciiTheme="majorHAnsi" w:hAnsiTheme="majorHAnsi" w:cs="Arial"/>
        </w:rPr>
        <w:t>am besten über eine Schwerpunkt</w:t>
      </w:r>
      <w:r w:rsidRPr="00626E1C">
        <w:rPr>
          <w:rFonts w:asciiTheme="majorHAnsi" w:hAnsiTheme="majorHAnsi" w:cs="Arial"/>
        </w:rPr>
        <w:t xml:space="preserve">gleichung. Der gemeinsame Schwerpunkt der drei </w:t>
      </w:r>
      <w:r w:rsidR="00C82AA1" w:rsidRPr="00626E1C">
        <w:rPr>
          <w:rFonts w:asciiTheme="majorHAnsi" w:hAnsiTheme="majorHAnsi" w:cs="Arial"/>
        </w:rPr>
        <w:t>Quader</w:t>
      </w:r>
      <w:r w:rsidRPr="00626E1C">
        <w:rPr>
          <w:rFonts w:asciiTheme="majorHAnsi" w:hAnsiTheme="majorHAnsi" w:cs="Arial"/>
        </w:rPr>
        <w:t xml:space="preserve"> liegt genau über der Kante des vierten unteren </w:t>
      </w:r>
      <w:r w:rsidR="00C82AA1" w:rsidRPr="00626E1C">
        <w:rPr>
          <w:rFonts w:asciiTheme="majorHAnsi" w:hAnsiTheme="majorHAnsi" w:cs="Arial"/>
        </w:rPr>
        <w:t>Quaders</w:t>
      </w:r>
      <w:r w:rsidRPr="00626E1C">
        <w:rPr>
          <w:rFonts w:asciiTheme="majorHAnsi" w:hAnsiTheme="majorHAnsi" w:cs="Arial"/>
        </w:rPr>
        <w:t>. D.</w:t>
      </w:r>
      <w:r w:rsidR="00397CB4" w:rsidRPr="00626E1C">
        <w:rPr>
          <w:rFonts w:asciiTheme="majorHAnsi" w:hAnsiTheme="majorHAnsi" w:cs="Arial"/>
        </w:rPr>
        <w:t xml:space="preserve"> </w:t>
      </w:r>
      <w:r w:rsidRPr="00626E1C">
        <w:rPr>
          <w:rFonts w:asciiTheme="majorHAnsi" w:hAnsiTheme="majorHAnsi" w:cs="Arial"/>
        </w:rPr>
        <w:t xml:space="preserve">h. die </w:t>
      </w:r>
      <w:r w:rsidR="00C82AA1" w:rsidRPr="00626E1C">
        <w:rPr>
          <w:rFonts w:asciiTheme="majorHAnsi" w:hAnsiTheme="majorHAnsi" w:cs="Arial"/>
        </w:rPr>
        <w:t>M</w:t>
      </w:r>
      <w:r w:rsidRPr="00626E1C">
        <w:rPr>
          <w:rFonts w:asciiTheme="majorHAnsi" w:hAnsiTheme="majorHAnsi" w:cs="Arial"/>
        </w:rPr>
        <w:t>assen</w:t>
      </w:r>
      <w:r w:rsidR="00C82AA1" w:rsidRPr="00626E1C">
        <w:rPr>
          <w:rFonts w:asciiTheme="majorHAnsi" w:hAnsiTheme="majorHAnsi" w:cs="Arial"/>
        </w:rPr>
        <w:t>anteile der einzelnen Quader, welche l</w:t>
      </w:r>
      <w:r w:rsidRPr="00626E1C">
        <w:rPr>
          <w:rFonts w:asciiTheme="majorHAnsi" w:hAnsiTheme="majorHAnsi" w:cs="Arial"/>
        </w:rPr>
        <w:t xml:space="preserve">inks vom Schwerpunkt </w:t>
      </w:r>
      <w:r w:rsidR="00C82AA1" w:rsidRPr="00626E1C">
        <w:rPr>
          <w:rFonts w:asciiTheme="majorHAnsi" w:hAnsiTheme="majorHAnsi" w:cs="Arial"/>
        </w:rPr>
        <w:t xml:space="preserve">liegen, </w:t>
      </w:r>
      <w:r w:rsidRPr="00626E1C">
        <w:rPr>
          <w:rFonts w:asciiTheme="majorHAnsi" w:hAnsiTheme="majorHAnsi" w:cs="Arial"/>
        </w:rPr>
        <w:t xml:space="preserve">stimmen mit </w:t>
      </w:r>
      <w:r w:rsidR="00C82AA1" w:rsidRPr="00626E1C">
        <w:rPr>
          <w:rFonts w:asciiTheme="majorHAnsi" w:hAnsiTheme="majorHAnsi" w:cs="Arial"/>
        </w:rPr>
        <w:t xml:space="preserve">jenen </w:t>
      </w:r>
      <w:r w:rsidRPr="00626E1C">
        <w:rPr>
          <w:rFonts w:asciiTheme="majorHAnsi" w:hAnsiTheme="majorHAnsi" w:cs="Arial"/>
        </w:rPr>
        <w:t>rechts vom Schwerpunkt überein.</w:t>
      </w:r>
      <w:r w:rsidR="00185D90" w:rsidRPr="00626E1C">
        <w:rPr>
          <w:rFonts w:asciiTheme="majorHAnsi" w:hAnsiTheme="majorHAnsi" w:cs="Arial"/>
        </w:rPr>
        <w:t xml:space="preserve"> Es bezei</w:t>
      </w:r>
      <w:bookmarkStart w:id="0" w:name="_GoBack"/>
      <w:bookmarkEnd w:id="0"/>
      <w:r w:rsidR="00185D90" w:rsidRPr="00626E1C">
        <w:rPr>
          <w:rFonts w:asciiTheme="majorHAnsi" w:hAnsiTheme="majorHAnsi" w:cs="Arial"/>
        </w:rPr>
        <w:t xml:space="preserve">chne </w:t>
      </w:r>
      <m:oMath>
        <m:r>
          <w:rPr>
            <w:rFonts w:ascii="Cambria Math" w:hAnsi="Cambria Math" w:cs="Arial"/>
          </w:rPr>
          <m:t>x</m:t>
        </m:r>
      </m:oMath>
      <w:r w:rsidR="00522567" w:rsidRPr="00626E1C">
        <w:rPr>
          <w:rFonts w:asciiTheme="majorHAnsi" w:hAnsiTheme="majorHAnsi" w:cs="Arial"/>
        </w:rPr>
        <w:t xml:space="preserve"> die Lage des Schwerpunkt</w:t>
      </w:r>
      <w:r w:rsidRPr="00626E1C">
        <w:rPr>
          <w:rFonts w:asciiTheme="majorHAnsi" w:hAnsiTheme="majorHAnsi" w:cs="Arial"/>
        </w:rPr>
        <w:t xml:space="preserve">s vom linken Rand </w:t>
      </w:r>
      <w:r w:rsidRPr="00626E1C">
        <w:rPr>
          <w:rFonts w:asciiTheme="majorHAnsi" w:hAnsiTheme="majorHAnsi" w:cs="Arial"/>
        </w:rPr>
        <w:lastRenderedPageBreak/>
        <w:t>des drit</w:t>
      </w:r>
      <w:r w:rsidR="00C82AA1" w:rsidRPr="00626E1C">
        <w:rPr>
          <w:rFonts w:asciiTheme="majorHAnsi" w:hAnsiTheme="majorHAnsi" w:cs="Arial"/>
        </w:rPr>
        <w:t>t</w:t>
      </w:r>
      <w:r w:rsidRPr="00626E1C">
        <w:rPr>
          <w:rFonts w:asciiTheme="majorHAnsi" w:hAnsiTheme="majorHAnsi" w:cs="Arial"/>
        </w:rPr>
        <w:t xml:space="preserve">untersten </w:t>
      </w:r>
      <w:r w:rsidR="00C82AA1" w:rsidRPr="00626E1C">
        <w:rPr>
          <w:rFonts w:asciiTheme="majorHAnsi" w:hAnsiTheme="majorHAnsi" w:cs="Arial"/>
        </w:rPr>
        <w:t>Quaders</w:t>
      </w:r>
      <w:r w:rsidRPr="00626E1C">
        <w:rPr>
          <w:rFonts w:asciiTheme="majorHAnsi" w:hAnsiTheme="majorHAnsi" w:cs="Arial"/>
        </w:rPr>
        <w:t xml:space="preserve">, somit ist </w:t>
      </w:r>
      <w:r w:rsidR="00190D7F" w:rsidRPr="00626E1C">
        <w:rPr>
          <w:rFonts w:asciiTheme="majorHAnsi" w:hAnsiTheme="majorHAnsi" w:cs="Arial"/>
        </w:rPr>
        <w:t>x</w:t>
      </w:r>
      <w:r w:rsidRPr="00626E1C">
        <w:rPr>
          <w:rFonts w:asciiTheme="majorHAnsi" w:hAnsiTheme="majorHAnsi" w:cs="Arial"/>
        </w:rPr>
        <w:t xml:space="preserve"> </w:t>
      </w:r>
      <w:proofErr w:type="gramStart"/>
      <w:r w:rsidRPr="00626E1C">
        <w:rPr>
          <w:rFonts w:asciiTheme="majorHAnsi" w:hAnsiTheme="majorHAnsi" w:cs="Arial"/>
        </w:rPr>
        <w:t xml:space="preserve">gleich </w:t>
      </w:r>
      <w:proofErr w:type="gramEnd"/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3</m:t>
            </m:r>
          </m:sub>
        </m:sSub>
      </m:oMath>
      <w:r w:rsidRPr="00626E1C">
        <w:rPr>
          <w:rFonts w:asciiTheme="majorHAnsi" w:hAnsiTheme="majorHAnsi" w:cs="Arial"/>
        </w:rPr>
        <w:t xml:space="preserve">. </w:t>
      </w:r>
      <w:r w:rsidR="00185D90" w:rsidRPr="00626E1C">
        <w:rPr>
          <w:rFonts w:asciiTheme="majorHAnsi" w:hAnsiTheme="majorHAnsi" w:cs="Arial"/>
        </w:rPr>
        <w:t>A</w:t>
      </w:r>
      <w:r w:rsidR="0081048B" w:rsidRPr="00626E1C">
        <w:rPr>
          <w:rFonts w:asciiTheme="majorHAnsi" w:hAnsiTheme="majorHAnsi" w:cs="Arial"/>
        </w:rPr>
        <w:t>n die S</w:t>
      </w:r>
      <w:r w:rsidRPr="00626E1C">
        <w:rPr>
          <w:rFonts w:asciiTheme="majorHAnsi" w:hAnsiTheme="majorHAnsi" w:cs="Arial"/>
        </w:rPr>
        <w:t>telle der</w:t>
      </w:r>
      <w:r w:rsidR="0081048B" w:rsidRPr="00626E1C">
        <w:rPr>
          <w:rFonts w:asciiTheme="majorHAnsi" w:hAnsiTheme="majorHAnsi" w:cs="Arial"/>
        </w:rPr>
        <w:t xml:space="preserve"> Massen treten die Längen, da</w:t>
      </w:r>
      <w:r w:rsidRPr="00626E1C">
        <w:rPr>
          <w:rFonts w:asciiTheme="majorHAnsi" w:hAnsiTheme="majorHAnsi" w:cs="Arial"/>
        </w:rPr>
        <w:t xml:space="preserve"> i</w:t>
      </w:r>
      <w:r w:rsidR="00221120" w:rsidRPr="00626E1C">
        <w:rPr>
          <w:rFonts w:asciiTheme="majorHAnsi" w:hAnsiTheme="majorHAnsi" w:cs="Arial"/>
        </w:rPr>
        <w:t>n Längsrichtung verschoben wird:</w:t>
      </w:r>
    </w:p>
    <w:p w:rsidR="00B623B9" w:rsidRPr="00B623B9" w:rsidRDefault="00B623B9" w:rsidP="00B623B9">
      <w:pPr>
        <w:pStyle w:val="Textkrper"/>
        <w:spacing w:after="0" w:line="240" w:lineRule="auto"/>
        <w:jc w:val="both"/>
        <w:rPr>
          <w:rFonts w:ascii="Arial" w:hAnsi="Arial" w:cs="Arial"/>
        </w:rPr>
      </w:pPr>
    </w:p>
    <w:p w:rsidR="003762CE" w:rsidRPr="00626E1C" w:rsidRDefault="00397CB4" w:rsidP="00397CB4">
      <w:pPr>
        <w:pStyle w:val="Textkrper"/>
        <w:spacing w:after="0" w:line="240" w:lineRule="auto"/>
        <w:jc w:val="both"/>
        <w:rPr>
          <w:rFonts w:asciiTheme="majorHAnsi" w:hAnsiTheme="majorHAnsi" w:cs="Arial"/>
        </w:rPr>
      </w:pPr>
      <w:r>
        <w:rPr>
          <w:rFonts w:ascii="Arial" w:hAnsi="Arial" w:cs="Arial"/>
        </w:rPr>
        <w:tab/>
      </w:r>
      <w:r w:rsidR="003762CE" w:rsidRPr="00626E1C">
        <w:rPr>
          <w:rFonts w:asciiTheme="majorHAnsi" w:hAnsiTheme="majorHAnsi" w:cs="Arial"/>
        </w:rPr>
        <w:t>Summe der Einzelmassen links</w:t>
      </w:r>
      <w:r w:rsidRPr="00626E1C">
        <w:rPr>
          <w:rFonts w:asciiTheme="majorHAnsi" w:hAnsiTheme="majorHAnsi" w:cs="Arial"/>
        </w:rPr>
        <w:tab/>
      </w:r>
      <m:oMath>
        <m:r>
          <w:rPr>
            <w:rFonts w:ascii="Cambria Math" w:hAnsi="Cambria Math" w:cs="Arial"/>
          </w:rPr>
          <m:t>=</m:t>
        </m:r>
      </m:oMath>
      <w:r w:rsidRPr="00626E1C">
        <w:rPr>
          <w:rFonts w:asciiTheme="majorHAnsi" w:hAnsiTheme="majorHAnsi" w:cs="Arial"/>
        </w:rPr>
        <w:tab/>
      </w:r>
      <w:r w:rsidR="003762CE" w:rsidRPr="00626E1C">
        <w:rPr>
          <w:rFonts w:asciiTheme="majorHAnsi" w:hAnsiTheme="majorHAnsi" w:cs="Arial"/>
        </w:rPr>
        <w:t>Summe der Einzelmassen rechts</w:t>
      </w:r>
    </w:p>
    <w:p w:rsidR="003762CE" w:rsidRPr="00626E1C" w:rsidRDefault="00397CB4" w:rsidP="00397CB4">
      <w:pPr>
        <w:pStyle w:val="Textkrper"/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ab/>
      </w:r>
      <w:r w:rsidR="003762CE" w:rsidRPr="00626E1C">
        <w:rPr>
          <w:rFonts w:asciiTheme="majorHAnsi" w:hAnsiTheme="majorHAnsi" w:cs="Arial"/>
        </w:rPr>
        <w:t>Summe der Einzellängen links</w:t>
      </w:r>
      <w:r w:rsidR="00626E1C">
        <w:rPr>
          <w:rFonts w:asciiTheme="majorHAnsi" w:hAnsiTheme="majorHAnsi" w:cs="Arial"/>
        </w:rPr>
        <w:tab/>
      </w:r>
      <w:r w:rsidRPr="00626E1C">
        <w:rPr>
          <w:rFonts w:asciiTheme="majorHAnsi" w:hAnsiTheme="majorHAnsi" w:cs="Arial"/>
        </w:rPr>
        <w:tab/>
      </w:r>
      <m:oMath>
        <m:r>
          <w:rPr>
            <w:rFonts w:ascii="Cambria Math" w:hAnsi="Cambria Math" w:cs="Arial"/>
          </w:rPr>
          <m:t>=</m:t>
        </m:r>
      </m:oMath>
      <w:r w:rsidRPr="00626E1C">
        <w:rPr>
          <w:rFonts w:asciiTheme="majorHAnsi" w:hAnsiTheme="majorHAnsi" w:cs="Arial"/>
        </w:rPr>
        <w:tab/>
      </w:r>
      <w:r w:rsidR="003762CE" w:rsidRPr="00626E1C">
        <w:rPr>
          <w:rFonts w:asciiTheme="majorHAnsi" w:hAnsiTheme="majorHAnsi" w:cs="Arial"/>
        </w:rPr>
        <w:t>Summe der Einzellängen rechts</w:t>
      </w:r>
    </w:p>
    <w:p w:rsidR="00B623B9" w:rsidRDefault="004D29C5" w:rsidP="00397CB4">
      <w:pPr>
        <w:pStyle w:val="Textkrper"/>
        <w:tabs>
          <w:tab w:val="clear" w:pos="709"/>
        </w:tabs>
        <w:spacing w:after="0" w:line="240" w:lineRule="auto"/>
        <w:ind w:firstLine="708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x+(x+l/4)+(x+l/4+l/2)</m:t>
        </m:r>
      </m:oMath>
      <w:r w:rsidR="00397CB4">
        <w:rPr>
          <w:rFonts w:ascii="Arial" w:hAnsi="Arial" w:cs="Arial"/>
        </w:rPr>
        <w:t xml:space="preserve"> </w:t>
      </w:r>
      <w:r w:rsidR="00397CB4"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=</m:t>
        </m:r>
      </m:oMath>
      <w:r w:rsidR="00397CB4">
        <w:rPr>
          <w:rFonts w:ascii="Arial" w:hAnsi="Arial" w:cs="Arial"/>
        </w:rPr>
        <w:tab/>
      </w:r>
      <m:oMath>
        <m:r>
          <w:rPr>
            <w:rFonts w:ascii="Cambria Math" w:hAnsi="Cambria Math" w:cs="Arial"/>
          </w:rPr>
          <m:t>(l-x)+(l-x-l/4)+(l-x-l/4-l/2)</m:t>
        </m:r>
      </m:oMath>
    </w:p>
    <w:p w:rsidR="00397CB4" w:rsidRDefault="00397CB4" w:rsidP="00B623B9">
      <w:pPr>
        <w:pStyle w:val="Textkrper"/>
        <w:spacing w:after="0" w:line="240" w:lineRule="auto"/>
        <w:rPr>
          <w:rFonts w:ascii="Arial" w:hAnsi="Arial" w:cs="Arial"/>
        </w:rPr>
      </w:pPr>
    </w:p>
    <w:p w:rsidR="00221120" w:rsidRPr="00626E1C" w:rsidRDefault="0081048B" w:rsidP="00B623B9">
      <w:pPr>
        <w:pStyle w:val="Textkrper"/>
        <w:spacing w:after="0" w:line="240" w:lineRule="auto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Das </w:t>
      </w:r>
      <w:r w:rsidR="00221120" w:rsidRPr="00626E1C">
        <w:rPr>
          <w:rFonts w:asciiTheme="majorHAnsi" w:hAnsiTheme="majorHAnsi" w:cs="Arial"/>
        </w:rPr>
        <w:t>Auflösen der Gleichung liefert</w:t>
      </w:r>
      <w:r w:rsidRPr="00626E1C">
        <w:rPr>
          <w:rFonts w:asciiTheme="majorHAnsi" w:hAnsiTheme="majorHAnsi" w:cs="Arial"/>
        </w:rPr>
        <w:t>:</w:t>
      </w:r>
      <w:r w:rsidR="00221120" w:rsidRPr="00626E1C">
        <w:rPr>
          <w:rFonts w:asciiTheme="majorHAnsi" w:hAnsiTheme="majorHAnsi" w:cs="Arial"/>
        </w:rPr>
        <w:t xml:space="preserve"> </w:t>
      </w:r>
      <m:oMath>
        <m:r>
          <w:rPr>
            <w:rFonts w:ascii="Cambria Math" w:hAnsi="Cambria Math" w:cs="Arial"/>
          </w:rPr>
          <m:t>x=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3</m:t>
            </m:r>
          </m:sub>
        </m:sSub>
        <m:r>
          <w:rPr>
            <w:rFonts w:ascii="Cambria Math" w:hAnsi="Cambria Math" w:cs="Arial"/>
          </w:rPr>
          <m:t>=l/6</m:t>
        </m:r>
      </m:oMath>
    </w:p>
    <w:p w:rsidR="00B623B9" w:rsidRPr="00626E1C" w:rsidRDefault="00B623B9" w:rsidP="00B623B9">
      <w:pPr>
        <w:pStyle w:val="Textkrper"/>
        <w:spacing w:after="0" w:line="240" w:lineRule="auto"/>
        <w:rPr>
          <w:rFonts w:asciiTheme="majorHAnsi" w:hAnsiTheme="majorHAnsi" w:cs="Arial"/>
        </w:rPr>
      </w:pPr>
    </w:p>
    <w:p w:rsidR="003762CE" w:rsidRPr="00626E1C" w:rsidRDefault="00F17AD1" w:rsidP="00B623B9">
      <w:pPr>
        <w:pStyle w:val="Textkrper"/>
        <w:spacing w:after="0" w:line="240" w:lineRule="auto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Für vier </w:t>
      </w:r>
      <w:r w:rsidR="001D0BEF" w:rsidRPr="00626E1C">
        <w:rPr>
          <w:rFonts w:asciiTheme="majorHAnsi" w:hAnsiTheme="majorHAnsi" w:cs="Arial"/>
        </w:rPr>
        <w:t>Quader</w:t>
      </w:r>
      <w:r w:rsidRPr="00626E1C">
        <w:rPr>
          <w:rFonts w:asciiTheme="majorHAnsi" w:hAnsiTheme="majorHAnsi" w:cs="Arial"/>
        </w:rPr>
        <w:t xml:space="preserve"> erhält man analog</w:t>
      </w:r>
      <w:r w:rsidR="005907D6">
        <w:rPr>
          <w:rFonts w:asciiTheme="majorHAnsi" w:hAnsiTheme="majorHAnsi" w:cs="Arial"/>
        </w:rPr>
        <w:t xml:space="preserve"> </w:t>
      </w:r>
      <w:proofErr w:type="gramStart"/>
      <w:r w:rsidR="005907D6">
        <w:rPr>
          <w:rFonts w:asciiTheme="majorHAnsi" w:hAnsiTheme="majorHAnsi" w:cs="Arial"/>
        </w:rPr>
        <w:t xml:space="preserve">für </w:t>
      </w:r>
      <w:proofErr w:type="gramEnd"/>
      <m:oMath>
        <m:r>
          <w:rPr>
            <w:rFonts w:ascii="Cambria Math" w:hAnsi="Cambria Math" w:cs="Arial"/>
          </w:rPr>
          <m:t>x=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4</m:t>
            </m:r>
          </m:sub>
        </m:sSub>
      </m:oMath>
      <w:r w:rsidR="005907D6">
        <w:rPr>
          <w:rFonts w:asciiTheme="majorHAnsi" w:hAnsiTheme="majorHAnsi" w:cs="Arial"/>
        </w:rPr>
        <w:t>:</w:t>
      </w:r>
    </w:p>
    <w:p w:rsidR="0081048B" w:rsidRPr="00626E1C" w:rsidRDefault="0081048B" w:rsidP="00B623B9">
      <w:pPr>
        <w:pStyle w:val="Textkrper"/>
        <w:spacing w:after="0" w:line="240" w:lineRule="auto"/>
        <w:rPr>
          <w:rFonts w:asciiTheme="majorHAnsi" w:hAnsiTheme="majorHAnsi" w:cs="Arial"/>
        </w:rPr>
      </w:pPr>
    </w:p>
    <w:p w:rsidR="00F17AD1" w:rsidRPr="00626E1C" w:rsidRDefault="004D29C5" w:rsidP="00B623B9">
      <w:pPr>
        <w:pStyle w:val="Textkrper"/>
        <w:spacing w:after="0" w:line="240" w:lineRule="auto"/>
        <w:jc w:val="center"/>
        <w:rPr>
          <w:rFonts w:asciiTheme="majorHAnsi" w:hAnsiTheme="majorHAnsi" w:cs="Arial"/>
        </w:rPr>
      </w:pPr>
      <m:oMathPara>
        <m:oMath>
          <m:r>
            <w:rPr>
              <w:rFonts w:ascii="Cambria Math" w:hAnsi="Cambria Math" w:cs="Arial"/>
            </w:rPr>
            <m:t>x+(x+l/6)+(x+l/6+l/4)+(x+l/6+l/4+l/2)= = (l-x)+(l-x-l/6)+(l-x-l/6-l/4)+(l-x-l/6-l/4-l/2)</m:t>
          </m:r>
        </m:oMath>
      </m:oMathPara>
    </w:p>
    <w:p w:rsidR="00B623B9" w:rsidRPr="00626E1C" w:rsidRDefault="00B623B9" w:rsidP="00B623B9">
      <w:pPr>
        <w:pStyle w:val="Textkrper"/>
        <w:spacing w:after="0" w:line="240" w:lineRule="auto"/>
        <w:rPr>
          <w:rFonts w:asciiTheme="majorHAnsi" w:hAnsiTheme="majorHAnsi" w:cs="Arial"/>
        </w:rPr>
      </w:pPr>
    </w:p>
    <w:p w:rsidR="00E032E2" w:rsidRPr="00626E1C" w:rsidRDefault="0081048B" w:rsidP="00B623B9">
      <w:pPr>
        <w:pStyle w:val="Textkrper"/>
        <w:spacing w:after="0" w:line="240" w:lineRule="auto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Das </w:t>
      </w:r>
      <w:r w:rsidR="00E032E2" w:rsidRPr="00626E1C">
        <w:rPr>
          <w:rFonts w:asciiTheme="majorHAnsi" w:hAnsiTheme="majorHAnsi" w:cs="Arial"/>
        </w:rPr>
        <w:t>Auflösen dieser Gleichung liefert</w:t>
      </w:r>
      <w:r w:rsidRPr="00626E1C">
        <w:rPr>
          <w:rFonts w:asciiTheme="majorHAnsi" w:hAnsiTheme="majorHAnsi" w:cs="Arial"/>
        </w:rPr>
        <w:t>:</w:t>
      </w:r>
      <w:r w:rsidR="00E032E2" w:rsidRPr="00626E1C">
        <w:rPr>
          <w:rFonts w:asciiTheme="majorHAnsi" w:hAnsiTheme="majorHAnsi" w:cs="Arial"/>
        </w:rPr>
        <w:t xml:space="preserve"> </w:t>
      </w:r>
      <m:oMath>
        <m:r>
          <w:rPr>
            <w:rFonts w:ascii="Cambria Math" w:hAnsi="Cambria Math" w:cs="Arial"/>
          </w:rPr>
          <m:t>x=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4</m:t>
            </m:r>
          </m:sub>
        </m:sSub>
        <m:r>
          <w:rPr>
            <w:rFonts w:ascii="Cambria Math" w:hAnsi="Cambria Math" w:cs="Arial"/>
          </w:rPr>
          <m:t>=l/8</m:t>
        </m:r>
      </m:oMath>
    </w:p>
    <w:p w:rsidR="00B623B9" w:rsidRPr="00626E1C" w:rsidRDefault="00B623B9" w:rsidP="00B623B9">
      <w:pPr>
        <w:pStyle w:val="Textkrper"/>
        <w:spacing w:after="0" w:line="240" w:lineRule="auto"/>
        <w:rPr>
          <w:rFonts w:asciiTheme="majorHAnsi" w:hAnsiTheme="majorHAnsi" w:cs="Arial"/>
        </w:rPr>
      </w:pPr>
    </w:p>
    <w:p w:rsidR="003762CE" w:rsidRPr="00626E1C" w:rsidRDefault="00E032E2" w:rsidP="00B623B9">
      <w:pPr>
        <w:pStyle w:val="Textkrper"/>
        <w:spacing w:after="0" w:line="240" w:lineRule="auto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Das Fortsetzen für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5</m:t>
            </m:r>
          </m:sub>
        </m:sSub>
        <m:r>
          <w:rPr>
            <w:rFonts w:ascii="Cambria Math" w:hAnsi="Cambria Math" w:cs="Arial"/>
          </w:rPr>
          <m:t xml:space="preserve">, 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6</m:t>
            </m:r>
          </m:sub>
        </m:sSub>
        <m:r>
          <w:rPr>
            <w:rFonts w:ascii="Cambria Math" w:hAnsi="Cambria Math" w:cs="Arial"/>
          </w:rPr>
          <m:t xml:space="preserve">, 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s</m:t>
            </m:r>
          </m:e>
          <m:sub>
            <m:r>
              <w:rPr>
                <w:rFonts w:ascii="Cambria Math" w:hAnsi="Cambria Math" w:cs="Arial"/>
              </w:rPr>
              <m:t>7</m:t>
            </m:r>
          </m:sub>
        </m:sSub>
        <m:r>
          <w:rPr>
            <w:rFonts w:ascii="Cambria Math" w:hAnsi="Cambria Math" w:cs="Arial"/>
          </w:rPr>
          <m:t>,</m:t>
        </m:r>
      </m:oMath>
      <w:r w:rsidRPr="00626E1C">
        <w:rPr>
          <w:rFonts w:asciiTheme="majorHAnsi" w:hAnsiTheme="majorHAnsi" w:cs="Arial"/>
        </w:rPr>
        <w:t xml:space="preserve"> … führt auf die oben genannte gesamte Verschiebestrecke</w:t>
      </w:r>
      <w:r w:rsidR="0081048B" w:rsidRPr="00626E1C">
        <w:rPr>
          <w:rFonts w:asciiTheme="majorHAnsi" w:hAnsiTheme="majorHAnsi" w:cs="Arial"/>
        </w:rPr>
        <w:t>:</w:t>
      </w:r>
    </w:p>
    <w:p w:rsidR="008408A1" w:rsidRPr="00626E1C" w:rsidRDefault="008408A1" w:rsidP="00B623B9">
      <w:pPr>
        <w:pStyle w:val="Textkrper"/>
        <w:spacing w:after="0" w:line="240" w:lineRule="auto"/>
        <w:rPr>
          <w:rFonts w:asciiTheme="majorHAnsi" w:hAnsiTheme="majorHAnsi" w:cs="Arial"/>
        </w:rPr>
      </w:pPr>
    </w:p>
    <w:p w:rsidR="00E032E2" w:rsidRPr="00626E1C" w:rsidRDefault="004D29C5" w:rsidP="00B623B9">
      <w:pPr>
        <w:pStyle w:val="Textkrper"/>
        <w:spacing w:after="0" w:line="240" w:lineRule="auto"/>
        <w:jc w:val="center"/>
        <w:rPr>
          <w:rFonts w:asciiTheme="majorHAnsi" w:hAnsiTheme="majorHAnsi" w:cs="Arial"/>
          <w:lang w:val="en-US"/>
        </w:rPr>
      </w:pPr>
      <m:oMathPara>
        <m:oMath>
          <m:r>
            <w:rPr>
              <w:rFonts w:ascii="Cambria Math" w:hAnsi="Cambria Math" w:cs="Arial"/>
              <w:lang w:val="en-US"/>
            </w:rPr>
            <m:t xml:space="preserve">s = </m:t>
          </m:r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1</m:t>
              </m:r>
            </m:sub>
          </m:sSub>
          <m:r>
            <w:rPr>
              <w:rFonts w:ascii="Cambria Math" w:hAnsi="Cambria Math" w:cs="Arial"/>
              <w:lang w:val="en-US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2</m:t>
              </m:r>
            </m:sub>
          </m:sSub>
          <m:r>
            <w:rPr>
              <w:rFonts w:ascii="Cambria Math" w:hAnsi="Cambria Math" w:cs="Arial"/>
              <w:lang w:val="en-US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3</m:t>
              </m:r>
            </m:sub>
          </m:sSub>
          <m:r>
            <w:rPr>
              <w:rFonts w:ascii="Cambria Math" w:hAnsi="Cambria Math" w:cs="Arial"/>
              <w:lang w:val="en-US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4</m:t>
              </m:r>
            </m:sub>
          </m:sSub>
          <m:r>
            <w:rPr>
              <w:rFonts w:ascii="Cambria Math" w:hAnsi="Cambria Math" w:cs="Arial"/>
              <w:lang w:val="en-US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5</m:t>
              </m:r>
            </m:sub>
          </m:sSub>
          <m:r>
            <w:rPr>
              <w:rFonts w:ascii="Cambria Math" w:hAnsi="Cambria Math" w:cs="Arial"/>
              <w:lang w:val="en-US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 w:cs="Arial"/>
                  <w:lang w:val="en-US"/>
                </w:rPr>
                <m:t>s</m:t>
              </m:r>
            </m:e>
            <m:sub>
              <m:r>
                <w:rPr>
                  <w:rFonts w:ascii="Cambria Math" w:hAnsi="Cambria Math" w:cs="Arial"/>
                  <w:lang w:val="en-US"/>
                </w:rPr>
                <m:t>6</m:t>
              </m:r>
            </m:sub>
          </m:sSub>
          <m:r>
            <w:rPr>
              <w:rFonts w:ascii="Cambria Math" w:hAnsi="Cambria Math" w:cs="Arial"/>
              <w:lang w:val="en-US"/>
            </w:rPr>
            <m:t>+…  =  l/2+l/4+l/6+l/8+l/10+l/12+…</m:t>
          </m:r>
        </m:oMath>
      </m:oMathPara>
    </w:p>
    <w:p w:rsidR="00B623B9" w:rsidRPr="00626E1C" w:rsidRDefault="00B623B9" w:rsidP="00B623B9">
      <w:pPr>
        <w:spacing w:after="0" w:line="240" w:lineRule="auto"/>
        <w:rPr>
          <w:rFonts w:asciiTheme="majorHAnsi" w:hAnsiTheme="majorHAnsi" w:cs="Arial"/>
          <w:lang w:val="en-US"/>
        </w:rPr>
      </w:pPr>
    </w:p>
    <w:p w:rsidR="004D29C5" w:rsidRPr="00626E1C" w:rsidRDefault="004D29C5" w:rsidP="00B623B9">
      <w:pPr>
        <w:spacing w:after="0" w:line="240" w:lineRule="auto"/>
        <w:rPr>
          <w:rFonts w:asciiTheme="majorHAnsi" w:hAnsiTheme="majorHAnsi" w:cs="Arial"/>
        </w:rPr>
      </w:pPr>
    </w:p>
    <w:p w:rsidR="00C82AA1" w:rsidRDefault="004D29C5" w:rsidP="00B623B9">
      <w:pPr>
        <w:spacing w:after="0" w:line="240" w:lineRule="auto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Eine </w:t>
      </w:r>
      <w:r w:rsidR="007F3D02">
        <w:rPr>
          <w:rFonts w:asciiTheme="majorHAnsi" w:hAnsiTheme="majorHAnsi" w:cs="Arial"/>
        </w:rPr>
        <w:t>a</w:t>
      </w:r>
      <w:r w:rsidR="00F972D8" w:rsidRPr="00626E1C">
        <w:rPr>
          <w:rFonts w:asciiTheme="majorHAnsi" w:hAnsiTheme="majorHAnsi" w:cs="Arial"/>
        </w:rPr>
        <w:t>lternative Herleitung:</w:t>
      </w:r>
      <w:r w:rsidR="00883CB0" w:rsidRPr="00626E1C">
        <w:rPr>
          <w:rFonts w:asciiTheme="majorHAnsi" w:hAnsiTheme="majorHAnsi" w:cs="Arial"/>
        </w:rPr>
        <w:t xml:space="preserve"> </w:t>
      </w:r>
    </w:p>
    <w:p w:rsidR="005907D6" w:rsidRPr="00626E1C" w:rsidRDefault="005907D6" w:rsidP="00B623B9">
      <w:pPr>
        <w:spacing w:after="0" w:line="240" w:lineRule="auto"/>
        <w:rPr>
          <w:rFonts w:asciiTheme="majorHAnsi" w:hAnsiTheme="majorHAnsi" w:cs="Arial"/>
        </w:rPr>
      </w:pPr>
    </w:p>
    <w:p w:rsidR="0063798B" w:rsidRPr="00626E1C" w:rsidRDefault="0063798B" w:rsidP="004D29C5">
      <w:pPr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Der Schwerpunkt von zwei Quadern </w:t>
      </w:r>
      <w:r w:rsidR="004D29C5" w:rsidRPr="00626E1C">
        <w:rPr>
          <w:rFonts w:asciiTheme="majorHAnsi" w:hAnsiTheme="majorHAnsi" w:cs="Arial"/>
        </w:rPr>
        <w:t>liegt</w:t>
      </w:r>
      <w:r w:rsidRPr="00626E1C">
        <w:rPr>
          <w:rFonts w:asciiTheme="majorHAnsi" w:hAnsiTheme="majorHAnsi" w:cs="Arial"/>
        </w:rPr>
        <w:t xml:space="preserve"> in der Mitte der Schwerpunkte von zwei Einzelquadern (Symmetrie).</w:t>
      </w:r>
    </w:p>
    <w:p w:rsidR="00425610" w:rsidRPr="00626E1C" w:rsidRDefault="0063798B" w:rsidP="004D29C5">
      <w:pPr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Der Schwerpunkt von drei Quadern liegt jedoch nicht mehr in der Mitte </w:t>
      </w:r>
      <w:r w:rsidR="00F5653F" w:rsidRPr="00626E1C">
        <w:rPr>
          <w:rFonts w:asciiTheme="majorHAnsi" w:hAnsiTheme="majorHAnsi" w:cs="Arial"/>
        </w:rPr>
        <w:t>zwischen de</w:t>
      </w:r>
      <w:r w:rsidRPr="00626E1C">
        <w:rPr>
          <w:rFonts w:asciiTheme="majorHAnsi" w:hAnsiTheme="majorHAnsi" w:cs="Arial"/>
        </w:rPr>
        <w:t>m Schwerpunkt von zwei Quadern und dem Schwerpunkt</w:t>
      </w:r>
      <w:r w:rsidR="001063A2" w:rsidRPr="00626E1C">
        <w:rPr>
          <w:rFonts w:asciiTheme="majorHAnsi" w:hAnsiTheme="majorHAnsi" w:cs="Arial"/>
        </w:rPr>
        <w:t xml:space="preserve"> des dritten Quaders, sondern ist in Richtung </w:t>
      </w:r>
      <w:r w:rsidR="004D29C5" w:rsidRPr="00626E1C">
        <w:rPr>
          <w:rFonts w:asciiTheme="majorHAnsi" w:hAnsiTheme="majorHAnsi" w:cs="Arial"/>
        </w:rPr>
        <w:t xml:space="preserve">des </w:t>
      </w:r>
      <w:r w:rsidR="001063A2" w:rsidRPr="00626E1C">
        <w:rPr>
          <w:rFonts w:asciiTheme="majorHAnsi" w:hAnsiTheme="majorHAnsi" w:cs="Arial"/>
        </w:rPr>
        <w:t>Schwerpunkt</w:t>
      </w:r>
      <w:r w:rsidR="004D29C5" w:rsidRPr="00626E1C">
        <w:rPr>
          <w:rFonts w:asciiTheme="majorHAnsi" w:hAnsiTheme="majorHAnsi" w:cs="Arial"/>
        </w:rPr>
        <w:t>s</w:t>
      </w:r>
      <w:r w:rsidR="00F5653F" w:rsidRPr="00626E1C">
        <w:rPr>
          <w:rFonts w:asciiTheme="majorHAnsi" w:hAnsiTheme="majorHAnsi" w:cs="Arial"/>
        </w:rPr>
        <w:t xml:space="preserve"> von zwei Quadern verschoben, </w:t>
      </w:r>
      <w:r w:rsidR="001063A2" w:rsidRPr="00626E1C">
        <w:rPr>
          <w:rFonts w:asciiTheme="majorHAnsi" w:hAnsiTheme="majorHAnsi" w:cs="Arial"/>
        </w:rPr>
        <w:t>da die zwei Quader zwei Quadermassen darstellen.</w:t>
      </w:r>
      <w:r w:rsidR="00F5653F" w:rsidRPr="00626E1C">
        <w:rPr>
          <w:rFonts w:asciiTheme="majorHAnsi" w:hAnsiTheme="majorHAnsi" w:cs="Arial"/>
        </w:rPr>
        <w:t xml:space="preserve"> Also ist dieser Schwerpunkt im Verhältnis </w:t>
      </w:r>
      <w:r w:rsidR="00190D7F" w:rsidRPr="00626E1C">
        <w:rPr>
          <w:rFonts w:asciiTheme="majorHAnsi" w:hAnsiTheme="majorHAnsi" w:cs="Arial"/>
        </w:rPr>
        <w:t>2:1</w:t>
      </w:r>
      <w:r w:rsidR="00F5653F" w:rsidRPr="00626E1C">
        <w:rPr>
          <w:rFonts w:asciiTheme="majorHAnsi" w:hAnsiTheme="majorHAnsi" w:cs="Arial"/>
        </w:rPr>
        <w:t xml:space="preserve"> verschoben, was ein Drittel von </w:t>
      </w:r>
      <m:oMath>
        <m:r>
          <w:rPr>
            <w:rFonts w:ascii="Cambria Math" w:hAnsi="Cambria Math" w:cs="Arial"/>
          </w:rPr>
          <m:t>l/2</m:t>
        </m:r>
      </m:oMath>
      <w:r w:rsidR="0081048B" w:rsidRPr="00626E1C">
        <w:rPr>
          <w:rFonts w:asciiTheme="majorHAnsi" w:hAnsiTheme="majorHAnsi" w:cs="Arial"/>
        </w:rPr>
        <w:t xml:space="preserve"> bedeutet. </w:t>
      </w:r>
      <w:r w:rsidR="00F972D8" w:rsidRPr="00626E1C">
        <w:rPr>
          <w:rFonts w:asciiTheme="majorHAnsi" w:hAnsiTheme="majorHAnsi" w:cs="Arial"/>
        </w:rPr>
        <w:t>Daher</w:t>
      </w:r>
      <w:r w:rsidR="0081048B" w:rsidRPr="00626E1C">
        <w:rPr>
          <w:rFonts w:asciiTheme="majorHAnsi" w:hAnsiTheme="majorHAnsi" w:cs="Arial"/>
        </w:rPr>
        <w:t xml:space="preserve"> gilt:</w:t>
      </w:r>
    </w:p>
    <w:p w:rsidR="0063798B" w:rsidRPr="00626E1C" w:rsidRDefault="00A07F77" w:rsidP="00425610">
      <w:pPr>
        <w:spacing w:after="0" w:line="240" w:lineRule="auto"/>
        <w:jc w:val="center"/>
        <w:rPr>
          <w:rFonts w:asciiTheme="majorHAnsi" w:hAnsiTheme="majorHAnsi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s</m:t>
              </m:r>
            </m:e>
            <m:sub>
              <m:r>
                <w:rPr>
                  <w:rFonts w:ascii="Cambria Math" w:hAnsi="Cambria Math" w:cs="Arial"/>
                </w:rPr>
                <m:t>3</m:t>
              </m:r>
            </m:sub>
          </m:sSub>
          <m:r>
            <w:rPr>
              <w:rFonts w:ascii="Cambria Math" w:hAnsi="Cambria Math" w:cs="Arial"/>
            </w:rPr>
            <m:t>=1/3⋅l/2=l/6</m:t>
          </m:r>
        </m:oMath>
      </m:oMathPara>
    </w:p>
    <w:p w:rsidR="001E597B" w:rsidRPr="00626E1C" w:rsidRDefault="001E597B" w:rsidP="00425610">
      <w:pPr>
        <w:spacing w:after="0" w:line="240" w:lineRule="auto"/>
        <w:jc w:val="center"/>
        <w:rPr>
          <w:rFonts w:asciiTheme="majorHAnsi" w:hAnsiTheme="majorHAnsi" w:cs="Arial"/>
        </w:rPr>
      </w:pPr>
    </w:p>
    <w:p w:rsidR="004D29C5" w:rsidRPr="00626E1C" w:rsidRDefault="00916F55" w:rsidP="004D29C5">
      <w:pPr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Der Schwerpunkt von vier Quadern ist </w:t>
      </w:r>
      <w:r w:rsidR="007F3D02">
        <w:rPr>
          <w:rFonts w:asciiTheme="majorHAnsi" w:hAnsiTheme="majorHAnsi" w:cs="Arial"/>
        </w:rPr>
        <w:t>entsprechend</w:t>
      </w:r>
      <w:r w:rsidRPr="00626E1C">
        <w:rPr>
          <w:rFonts w:asciiTheme="majorHAnsi" w:hAnsiTheme="majorHAnsi" w:cs="Arial"/>
        </w:rPr>
        <w:t xml:space="preserve"> im Verhältnis </w:t>
      </w:r>
      <w:r w:rsidR="00190D7F" w:rsidRPr="00626E1C">
        <w:rPr>
          <w:rFonts w:asciiTheme="majorHAnsi" w:hAnsiTheme="majorHAnsi" w:cs="Arial"/>
        </w:rPr>
        <w:t>3:1</w:t>
      </w:r>
      <w:r w:rsidR="0081048B" w:rsidRPr="00626E1C">
        <w:rPr>
          <w:rFonts w:asciiTheme="majorHAnsi" w:hAnsiTheme="majorHAnsi" w:cs="Arial"/>
        </w:rPr>
        <w:t xml:space="preserve"> verschoben, </w:t>
      </w:r>
      <w:r w:rsidR="005907D6">
        <w:rPr>
          <w:rFonts w:asciiTheme="majorHAnsi" w:hAnsiTheme="majorHAnsi" w:cs="Arial"/>
        </w:rPr>
        <w:t>d.h.</w:t>
      </w:r>
      <w:r w:rsidR="0081048B" w:rsidRPr="00626E1C">
        <w:rPr>
          <w:rFonts w:asciiTheme="majorHAnsi" w:hAnsiTheme="majorHAnsi" w:cs="Arial"/>
        </w:rPr>
        <w:t xml:space="preserve">: </w:t>
      </w:r>
    </w:p>
    <w:p w:rsidR="00916F55" w:rsidRPr="00626E1C" w:rsidRDefault="00A07F77" w:rsidP="00425610">
      <w:pPr>
        <w:spacing w:after="0" w:line="240" w:lineRule="auto"/>
        <w:jc w:val="center"/>
        <w:rPr>
          <w:rFonts w:asciiTheme="majorHAnsi" w:hAnsiTheme="majorHAnsi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s</m:t>
              </m:r>
            </m:e>
            <m:sub>
              <m:r>
                <w:rPr>
                  <w:rFonts w:ascii="Cambria Math" w:hAnsi="Cambria Math" w:cs="Arial"/>
                </w:rPr>
                <m:t>4</m:t>
              </m:r>
            </m:sub>
          </m:sSub>
          <m:r>
            <w:rPr>
              <w:rFonts w:ascii="Cambria Math" w:hAnsi="Cambria Math" w:cs="Arial"/>
            </w:rPr>
            <m:t>=1/4⋅l/2=l/8</m:t>
          </m:r>
        </m:oMath>
      </m:oMathPara>
    </w:p>
    <w:p w:rsidR="001E597B" w:rsidRPr="00626E1C" w:rsidRDefault="001E597B" w:rsidP="00425610">
      <w:pPr>
        <w:spacing w:after="0" w:line="240" w:lineRule="auto"/>
        <w:jc w:val="center"/>
        <w:rPr>
          <w:rFonts w:asciiTheme="majorHAnsi" w:hAnsiTheme="majorHAnsi" w:cs="Arial"/>
        </w:rPr>
      </w:pPr>
    </w:p>
    <w:p w:rsidR="00425610" w:rsidRPr="00626E1C" w:rsidRDefault="00916F55" w:rsidP="004D29C5">
      <w:pPr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 xml:space="preserve">Der Schwerpunkt von fünf Quadern ist im </w:t>
      </w:r>
      <w:r w:rsidR="001E597B" w:rsidRPr="00626E1C">
        <w:rPr>
          <w:rFonts w:asciiTheme="majorHAnsi" w:hAnsiTheme="majorHAnsi" w:cs="Arial"/>
        </w:rPr>
        <w:t xml:space="preserve">Verhältnis </w:t>
      </w:r>
      <w:r w:rsidR="00190D7F" w:rsidRPr="00626E1C">
        <w:rPr>
          <w:rFonts w:asciiTheme="majorHAnsi" w:hAnsiTheme="majorHAnsi" w:cs="Arial"/>
        </w:rPr>
        <w:t>4:1</w:t>
      </w:r>
      <w:r w:rsidR="001E597B" w:rsidRPr="00626E1C">
        <w:rPr>
          <w:rFonts w:asciiTheme="majorHAnsi" w:hAnsiTheme="majorHAnsi" w:cs="Arial"/>
        </w:rPr>
        <w:t xml:space="preserve"> verschoben, </w:t>
      </w:r>
      <w:r w:rsidR="00CA10BA" w:rsidRPr="00626E1C">
        <w:rPr>
          <w:rFonts w:asciiTheme="majorHAnsi" w:hAnsiTheme="majorHAnsi" w:cs="Arial"/>
        </w:rPr>
        <w:t xml:space="preserve">also gilt: </w:t>
      </w:r>
    </w:p>
    <w:p w:rsidR="00425610" w:rsidRPr="00626E1C" w:rsidRDefault="00A07F77" w:rsidP="004D29C5">
      <w:pPr>
        <w:spacing w:after="0" w:line="240" w:lineRule="auto"/>
        <w:jc w:val="both"/>
        <w:rPr>
          <w:rFonts w:asciiTheme="majorHAnsi" w:hAnsiTheme="majorHAnsi" w:cs="Arial"/>
        </w:rPr>
      </w:pPr>
      <m:oMathPara>
        <m:oMath>
          <m:sSub>
            <m:sSubPr>
              <m:ctrlPr>
                <w:rPr>
                  <w:rFonts w:ascii="Cambria Math" w:hAnsi="Cambria Math" w:cs="Arial"/>
                  <w:i/>
                </w:rPr>
              </m:ctrlPr>
            </m:sSubPr>
            <m:e>
              <m:r>
                <w:rPr>
                  <w:rFonts w:ascii="Cambria Math" w:hAnsi="Cambria Math" w:cs="Arial"/>
                </w:rPr>
                <m:t>s</m:t>
              </m:r>
            </m:e>
            <m:sub>
              <m:r>
                <w:rPr>
                  <w:rFonts w:ascii="Cambria Math" w:hAnsi="Cambria Math" w:cs="Arial"/>
                </w:rPr>
                <m:t>5</m:t>
              </m:r>
            </m:sub>
          </m:sSub>
          <m:r>
            <w:rPr>
              <w:rFonts w:ascii="Cambria Math" w:hAnsi="Cambria Math" w:cs="Arial"/>
            </w:rPr>
            <m:t>=1/5⋅l/2=l/10</m:t>
          </m:r>
        </m:oMath>
      </m:oMathPara>
    </w:p>
    <w:p w:rsidR="005D0CF4" w:rsidRPr="00626E1C" w:rsidRDefault="005D0CF4" w:rsidP="00852AB5">
      <w:pPr>
        <w:spacing w:after="0" w:line="240" w:lineRule="auto"/>
        <w:jc w:val="both"/>
        <w:rPr>
          <w:rFonts w:asciiTheme="majorHAnsi" w:hAnsiTheme="majorHAnsi" w:cs="Arial"/>
        </w:rPr>
      </w:pPr>
    </w:p>
    <w:tbl>
      <w:tblPr>
        <w:tblStyle w:val="Tabellenraster"/>
        <w:tblW w:w="9467" w:type="dxa"/>
        <w:tblInd w:w="-9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"/>
        <w:gridCol w:w="193"/>
        <w:gridCol w:w="193"/>
        <w:gridCol w:w="193"/>
        <w:gridCol w:w="194"/>
        <w:gridCol w:w="193"/>
        <w:gridCol w:w="193"/>
        <w:gridCol w:w="193"/>
        <w:gridCol w:w="193"/>
        <w:gridCol w:w="194"/>
        <w:gridCol w:w="193"/>
        <w:gridCol w:w="193"/>
        <w:gridCol w:w="193"/>
        <w:gridCol w:w="193"/>
        <w:gridCol w:w="194"/>
        <w:gridCol w:w="193"/>
        <w:gridCol w:w="193"/>
        <w:gridCol w:w="193"/>
        <w:gridCol w:w="193"/>
        <w:gridCol w:w="194"/>
        <w:gridCol w:w="193"/>
        <w:gridCol w:w="193"/>
        <w:gridCol w:w="193"/>
        <w:gridCol w:w="193"/>
        <w:gridCol w:w="194"/>
        <w:gridCol w:w="193"/>
        <w:gridCol w:w="193"/>
        <w:gridCol w:w="193"/>
        <w:gridCol w:w="193"/>
        <w:gridCol w:w="194"/>
        <w:gridCol w:w="193"/>
        <w:gridCol w:w="193"/>
        <w:gridCol w:w="193"/>
        <w:gridCol w:w="193"/>
        <w:gridCol w:w="194"/>
        <w:gridCol w:w="193"/>
        <w:gridCol w:w="193"/>
        <w:gridCol w:w="193"/>
        <w:gridCol w:w="193"/>
        <w:gridCol w:w="194"/>
        <w:gridCol w:w="193"/>
        <w:gridCol w:w="193"/>
        <w:gridCol w:w="193"/>
        <w:gridCol w:w="193"/>
        <w:gridCol w:w="194"/>
        <w:gridCol w:w="193"/>
        <w:gridCol w:w="193"/>
        <w:gridCol w:w="193"/>
        <w:gridCol w:w="194"/>
      </w:tblGrid>
      <w:tr w:rsidR="005F0A22" w:rsidRPr="00626E1C" w:rsidTr="005F0A22">
        <w:trPr>
          <w:trHeight w:val="213"/>
        </w:trPr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  <w:color w:val="284780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5F0A22" w:rsidRPr="00626E1C" w:rsidTr="005F0A22"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5F0A22" w:rsidRPr="00626E1C" w:rsidTr="005F0A22"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tcBorders>
              <w:bottom w:val="single" w:sz="4" w:space="0" w:color="7F7F7F" w:themeColor="text1" w:themeTint="80"/>
            </w:tcBorders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tcBorders>
              <w:bottom w:val="single" w:sz="4" w:space="0" w:color="7F7F7F" w:themeColor="text1" w:themeTint="80"/>
            </w:tcBorders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tcBorders>
              <w:bottom w:val="single" w:sz="4" w:space="0" w:color="7F7F7F" w:themeColor="text1" w:themeTint="80"/>
            </w:tcBorders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tcBorders>
              <w:bottom w:val="single" w:sz="4" w:space="0" w:color="7F7F7F" w:themeColor="text1" w:themeTint="80"/>
            </w:tcBorders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tcBorders>
              <w:bottom w:val="single" w:sz="4" w:space="0" w:color="7F7F7F" w:themeColor="text1" w:themeTint="80"/>
            </w:tcBorders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5F0A22" w:rsidRPr="00626E1C" w:rsidTr="005F0A22"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auto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tcBorders>
              <w:bottom w:val="single" w:sz="4" w:space="0" w:color="7F7F7F" w:themeColor="text1" w:themeTint="80"/>
            </w:tcBorders>
            <w:shd w:val="clear" w:color="auto" w:fill="auto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tcBorders>
              <w:bottom w:val="single" w:sz="4" w:space="0" w:color="7F7F7F" w:themeColor="text1" w:themeTint="80"/>
            </w:tcBorders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tcBorders>
              <w:bottom w:val="single" w:sz="4" w:space="0" w:color="7F7F7F" w:themeColor="text1" w:themeTint="80"/>
            </w:tcBorders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tcBorders>
              <w:bottom w:val="single" w:sz="4" w:space="0" w:color="7F7F7F" w:themeColor="text1" w:themeTint="80"/>
            </w:tcBorders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auto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auto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auto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5F0A22" w:rsidRPr="00626E1C" w:rsidTr="005F0A22">
        <w:trPr>
          <w:trHeight w:val="47"/>
        </w:trPr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auto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auto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auto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auto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3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194" w:type="dxa"/>
            <w:shd w:val="clear" w:color="auto" w:fill="548DD4" w:themeFill="text2" w:themeFillTint="99"/>
          </w:tcPr>
          <w:p w:rsidR="005F0A22" w:rsidRPr="00626E1C" w:rsidRDefault="005F0A22" w:rsidP="00AF4395">
            <w:pPr>
              <w:pStyle w:val="Textkrper"/>
              <w:spacing w:after="0" w:line="240" w:lineRule="auto"/>
              <w:rPr>
                <w:rFonts w:asciiTheme="majorHAnsi" w:hAnsiTheme="majorHAnsi"/>
              </w:rPr>
            </w:pPr>
          </w:p>
        </w:tc>
      </w:tr>
    </w:tbl>
    <w:p w:rsidR="00B623B9" w:rsidRPr="00626E1C" w:rsidRDefault="00B623B9" w:rsidP="00AF4395">
      <w:pPr>
        <w:pStyle w:val="berschrift2"/>
        <w:spacing w:before="0" w:line="240" w:lineRule="auto"/>
        <w:rPr>
          <w:rFonts w:asciiTheme="majorHAnsi" w:hAnsiTheme="majorHAnsi"/>
          <w:color w:val="auto"/>
          <w:sz w:val="22"/>
          <w:szCs w:val="22"/>
        </w:rPr>
      </w:pPr>
    </w:p>
    <w:p w:rsidR="00AF4395" w:rsidRPr="00626E1C" w:rsidRDefault="00AF4395" w:rsidP="007F3D02">
      <w:pPr>
        <w:pStyle w:val="Textkrper"/>
        <w:suppressAutoHyphens w:val="0"/>
        <w:spacing w:after="0" w:line="240" w:lineRule="auto"/>
        <w:jc w:val="both"/>
        <w:rPr>
          <w:rFonts w:asciiTheme="majorHAnsi" w:hAnsiTheme="majorHAnsi" w:cs="Arial"/>
        </w:rPr>
      </w:pPr>
      <w:r w:rsidRPr="00626E1C">
        <w:rPr>
          <w:rFonts w:asciiTheme="majorHAnsi" w:hAnsiTheme="majorHAnsi" w:cs="Arial"/>
        </w:rPr>
        <w:t>Die</w:t>
      </w:r>
      <w:r w:rsidR="00F972D8" w:rsidRPr="00626E1C">
        <w:rPr>
          <w:rFonts w:asciiTheme="majorHAnsi" w:hAnsiTheme="majorHAnsi" w:cs="Arial"/>
        </w:rPr>
        <w:t xml:space="preserve"> Lernenden sollten auf die Weiterführung der Reihe hingewiesen werden. </w:t>
      </w:r>
      <w:r w:rsidRPr="00626E1C">
        <w:rPr>
          <w:rFonts w:asciiTheme="majorHAnsi" w:hAnsiTheme="majorHAnsi" w:cs="Arial"/>
        </w:rPr>
        <w:t>Die Summenbildung der harmonischen Reihe</w:t>
      </w:r>
      <w:r w:rsidR="00F972D8" w:rsidRPr="00626E1C">
        <w:rPr>
          <w:rFonts w:asciiTheme="majorHAnsi" w:hAnsiTheme="majorHAnsi" w:cs="Arial"/>
        </w:rPr>
        <w:t xml:space="preserve"> kann </w:t>
      </w:r>
      <w:r w:rsidRPr="00626E1C">
        <w:rPr>
          <w:rFonts w:asciiTheme="majorHAnsi" w:hAnsiTheme="majorHAnsi" w:cs="Arial"/>
        </w:rPr>
        <w:t xml:space="preserve">mit einem Tabellenkalkulationsprogramm </w:t>
      </w:r>
      <w:r w:rsidR="007F3D02">
        <w:rPr>
          <w:rFonts w:asciiTheme="majorHAnsi" w:hAnsiTheme="majorHAnsi" w:cs="Arial"/>
        </w:rPr>
        <w:t xml:space="preserve">etwa </w:t>
      </w:r>
      <w:r w:rsidRPr="00626E1C">
        <w:rPr>
          <w:rFonts w:asciiTheme="majorHAnsi" w:hAnsiTheme="majorHAnsi" w:cs="Arial"/>
        </w:rPr>
        <w:t xml:space="preserve">bis </w:t>
      </w:r>
      <m:oMath>
        <m:r>
          <w:rPr>
            <w:rFonts w:ascii="Cambria Math" w:hAnsi="Cambria Math" w:cs="Arial"/>
          </w:rPr>
          <m:t>n=200.000</m:t>
        </m:r>
      </m:oMath>
      <w:r w:rsidR="00F972D8" w:rsidRPr="00626E1C">
        <w:rPr>
          <w:rFonts w:asciiTheme="majorHAnsi" w:hAnsiTheme="majorHAnsi" w:cs="Arial"/>
        </w:rPr>
        <w:t xml:space="preserve"> durchgeführt werden</w:t>
      </w:r>
      <w:r w:rsidRPr="00626E1C">
        <w:rPr>
          <w:rFonts w:asciiTheme="majorHAnsi" w:hAnsiTheme="majorHAnsi" w:cs="Arial"/>
        </w:rPr>
        <w:t>.</w:t>
      </w:r>
    </w:p>
    <w:p w:rsidR="00AF4395" w:rsidRDefault="00AF4395" w:rsidP="00AF4395">
      <w:pPr>
        <w:pStyle w:val="Textkrper"/>
        <w:spacing w:after="0" w:line="240" w:lineRule="auto"/>
        <w:rPr>
          <w:rFonts w:asciiTheme="majorHAnsi" w:hAnsiTheme="majorHAnsi" w:cs="Arial"/>
        </w:rPr>
      </w:pPr>
    </w:p>
    <w:p w:rsidR="001079F0" w:rsidRPr="00626E1C" w:rsidRDefault="001079F0" w:rsidP="00AF4395">
      <w:pPr>
        <w:pStyle w:val="Textkrper"/>
        <w:spacing w:after="0" w:line="240" w:lineRule="auto"/>
        <w:rPr>
          <w:rFonts w:asciiTheme="majorHAnsi" w:hAnsiTheme="majorHAnsi" w:cs="Arial"/>
        </w:rPr>
      </w:pPr>
    </w:p>
    <w:p w:rsidR="00CA10BA" w:rsidRPr="00626E1C" w:rsidRDefault="00CA10BA" w:rsidP="00AF4395">
      <w:pPr>
        <w:pStyle w:val="Textkrper"/>
        <w:spacing w:after="0" w:line="240" w:lineRule="auto"/>
        <w:rPr>
          <w:rFonts w:asciiTheme="majorHAnsi" w:hAnsiTheme="majorHAnsi" w:cs="Arial"/>
        </w:rPr>
      </w:pPr>
    </w:p>
    <w:p w:rsidR="001079F0" w:rsidRPr="00626E1C" w:rsidRDefault="001079F0" w:rsidP="001079F0">
      <w:pPr>
        <w:pStyle w:val="berschrift2"/>
        <w:numPr>
          <w:ilvl w:val="1"/>
          <w:numId w:val="1"/>
        </w:numPr>
        <w:spacing w:before="0" w:line="240" w:lineRule="auto"/>
        <w:rPr>
          <w:color w:val="284780"/>
          <w:sz w:val="24"/>
          <w:szCs w:val="24"/>
        </w:rPr>
      </w:pPr>
      <w:r w:rsidRPr="00626E1C">
        <w:rPr>
          <w:rFonts w:ascii="Arial" w:hAnsi="Arial" w:cs="Arial"/>
          <w:color w:val="284780"/>
          <w:sz w:val="24"/>
          <w:szCs w:val="24"/>
        </w:rPr>
        <w:t>Literatur</w:t>
      </w:r>
    </w:p>
    <w:p w:rsidR="001079F0" w:rsidRDefault="001079F0" w:rsidP="001079F0">
      <w:pPr>
        <w:spacing w:after="0" w:line="240" w:lineRule="auto"/>
        <w:ind w:left="709" w:hanging="709"/>
        <w:rPr>
          <w:rFonts w:ascii="Arial" w:hAnsi="Arial" w:cs="Arial"/>
        </w:rPr>
      </w:pPr>
    </w:p>
    <w:p w:rsidR="001079F0" w:rsidRDefault="001079F0" w:rsidP="00637DD5">
      <w:pPr>
        <w:suppressAutoHyphens w:val="0"/>
        <w:spacing w:after="0" w:line="240" w:lineRule="auto"/>
        <w:ind w:left="709" w:hanging="709"/>
        <w:jc w:val="both"/>
        <w:rPr>
          <w:rFonts w:asciiTheme="majorHAnsi" w:hAnsiTheme="majorHAnsi" w:cs="Arial"/>
        </w:rPr>
      </w:pPr>
      <w:proofErr w:type="spellStart"/>
      <w:r w:rsidRPr="00626E1C">
        <w:rPr>
          <w:rFonts w:asciiTheme="majorHAnsi" w:hAnsiTheme="majorHAnsi" w:cs="Arial"/>
        </w:rPr>
        <w:t>Pöppe</w:t>
      </w:r>
      <w:proofErr w:type="spellEnd"/>
      <w:r w:rsidR="00637DD5">
        <w:rPr>
          <w:rFonts w:asciiTheme="majorHAnsi" w:hAnsiTheme="majorHAnsi" w:cs="Arial"/>
        </w:rPr>
        <w:t>, C. (2010)</w:t>
      </w:r>
      <w:r w:rsidR="00621A4E">
        <w:rPr>
          <w:rFonts w:asciiTheme="majorHAnsi" w:hAnsiTheme="majorHAnsi" w:cs="Arial"/>
        </w:rPr>
        <w:t>:</w:t>
      </w:r>
      <w:r w:rsidRPr="00626E1C">
        <w:rPr>
          <w:rFonts w:asciiTheme="majorHAnsi" w:hAnsiTheme="majorHAnsi" w:cs="Arial"/>
        </w:rPr>
        <w:t xml:space="preserve"> Türme aus Bauklötzen – Mathematische Unterhaltungen, Spektrum der</w:t>
      </w:r>
      <w:r w:rsidR="00637DD5">
        <w:rPr>
          <w:rFonts w:asciiTheme="majorHAnsi" w:hAnsiTheme="majorHAnsi" w:cs="Arial"/>
        </w:rPr>
        <w:t xml:space="preserve"> </w:t>
      </w:r>
      <w:r w:rsidRPr="00626E1C">
        <w:rPr>
          <w:rFonts w:asciiTheme="majorHAnsi" w:hAnsiTheme="majorHAnsi" w:cs="Arial"/>
        </w:rPr>
        <w:t>Wissenschaft, September 2010, S. 64</w:t>
      </w:r>
    </w:p>
    <w:p w:rsidR="001079F0" w:rsidRPr="00626E1C" w:rsidRDefault="001079F0" w:rsidP="001079F0">
      <w:pPr>
        <w:spacing w:after="0" w:line="240" w:lineRule="auto"/>
        <w:ind w:left="709" w:hanging="709"/>
        <w:jc w:val="both"/>
        <w:rPr>
          <w:rFonts w:asciiTheme="majorHAnsi" w:hAnsiTheme="majorHAnsi" w:cs="Arial"/>
        </w:rPr>
      </w:pPr>
    </w:p>
    <w:p w:rsidR="001079F0" w:rsidRPr="001079F0" w:rsidRDefault="001079F0" w:rsidP="00637DD5">
      <w:pPr>
        <w:spacing w:after="0" w:line="240" w:lineRule="auto"/>
        <w:ind w:left="709" w:hanging="709"/>
        <w:jc w:val="both"/>
        <w:rPr>
          <w:rFonts w:ascii="Arial" w:hAnsi="Arial" w:cs="Arial"/>
          <w:b/>
          <w:bCs/>
          <w:color w:val="284780"/>
          <w:sz w:val="24"/>
          <w:szCs w:val="24"/>
          <w:lang w:val="en-US"/>
        </w:rPr>
      </w:pPr>
      <w:r w:rsidRPr="00637DD5">
        <w:rPr>
          <w:rFonts w:asciiTheme="majorHAnsi" w:hAnsiTheme="majorHAnsi" w:cs="Arial"/>
          <w:lang w:val="en-US"/>
        </w:rPr>
        <w:t>Paterson</w:t>
      </w:r>
      <w:r w:rsidR="00637DD5" w:rsidRPr="00637DD5">
        <w:rPr>
          <w:rFonts w:asciiTheme="majorHAnsi" w:hAnsiTheme="majorHAnsi" w:cs="Arial"/>
          <w:lang w:val="en-US"/>
        </w:rPr>
        <w:t>, M.</w:t>
      </w:r>
      <w:r w:rsidRPr="00637DD5">
        <w:rPr>
          <w:rFonts w:asciiTheme="majorHAnsi" w:hAnsiTheme="majorHAnsi" w:cs="Arial"/>
          <w:lang w:val="en-US"/>
        </w:rPr>
        <w:t>, Peres</w:t>
      </w:r>
      <w:r w:rsidR="00637DD5" w:rsidRPr="00637DD5">
        <w:rPr>
          <w:rFonts w:asciiTheme="majorHAnsi" w:hAnsiTheme="majorHAnsi" w:cs="Arial"/>
          <w:lang w:val="en-US"/>
        </w:rPr>
        <w:t>, Y.</w:t>
      </w:r>
      <w:r w:rsidRPr="00637DD5">
        <w:rPr>
          <w:rFonts w:asciiTheme="majorHAnsi" w:hAnsiTheme="majorHAnsi" w:cs="Arial"/>
          <w:lang w:val="en-US"/>
        </w:rPr>
        <w:t xml:space="preserve">, </w:t>
      </w:r>
      <w:proofErr w:type="spellStart"/>
      <w:r w:rsidRPr="00637DD5">
        <w:rPr>
          <w:rFonts w:asciiTheme="majorHAnsi" w:hAnsiTheme="majorHAnsi" w:cs="Arial"/>
          <w:lang w:val="en-US"/>
        </w:rPr>
        <w:t>Thorup</w:t>
      </w:r>
      <w:proofErr w:type="spellEnd"/>
      <w:r w:rsidR="00637DD5" w:rsidRPr="00637DD5">
        <w:rPr>
          <w:rFonts w:asciiTheme="majorHAnsi" w:hAnsiTheme="majorHAnsi" w:cs="Arial"/>
          <w:lang w:val="en-US"/>
        </w:rPr>
        <w:t>, M.</w:t>
      </w:r>
      <w:r w:rsidRPr="00637DD5">
        <w:rPr>
          <w:rFonts w:asciiTheme="majorHAnsi" w:hAnsiTheme="majorHAnsi" w:cs="Arial"/>
          <w:lang w:val="en-US"/>
        </w:rPr>
        <w:t>, Winkler</w:t>
      </w:r>
      <w:r w:rsidR="00637DD5" w:rsidRPr="00637DD5">
        <w:rPr>
          <w:rFonts w:asciiTheme="majorHAnsi" w:hAnsiTheme="majorHAnsi" w:cs="Arial"/>
          <w:lang w:val="en-US"/>
        </w:rPr>
        <w:t>, P.</w:t>
      </w:r>
      <w:r w:rsidR="00637DD5">
        <w:rPr>
          <w:rFonts w:asciiTheme="majorHAnsi" w:hAnsiTheme="majorHAnsi" w:cs="Arial"/>
          <w:lang w:val="en-US"/>
        </w:rPr>
        <w:t>,</w:t>
      </w:r>
      <w:r w:rsidRPr="00637DD5">
        <w:rPr>
          <w:rFonts w:asciiTheme="majorHAnsi" w:hAnsiTheme="majorHAnsi" w:cs="Arial"/>
          <w:lang w:val="en-US"/>
        </w:rPr>
        <w:t xml:space="preserve"> </w:t>
      </w:r>
      <w:proofErr w:type="spellStart"/>
      <w:r w:rsidRPr="00637DD5">
        <w:rPr>
          <w:rFonts w:asciiTheme="majorHAnsi" w:hAnsiTheme="majorHAnsi" w:cs="Arial"/>
          <w:lang w:val="en-US"/>
        </w:rPr>
        <w:t>Zwick</w:t>
      </w:r>
      <w:proofErr w:type="spellEnd"/>
      <w:r w:rsidR="00637DD5">
        <w:rPr>
          <w:rFonts w:asciiTheme="majorHAnsi" w:hAnsiTheme="majorHAnsi" w:cs="Arial"/>
          <w:lang w:val="en-US"/>
        </w:rPr>
        <w:t>, U. (2008)</w:t>
      </w:r>
      <w:r w:rsidR="00621A4E" w:rsidRPr="00637DD5">
        <w:rPr>
          <w:rFonts w:asciiTheme="majorHAnsi" w:hAnsiTheme="majorHAnsi" w:cs="Arial"/>
          <w:lang w:val="en-US"/>
        </w:rPr>
        <w:t>:</w:t>
      </w:r>
      <w:r w:rsidRPr="00637DD5">
        <w:rPr>
          <w:rFonts w:asciiTheme="majorHAnsi" w:hAnsiTheme="majorHAnsi" w:cs="Arial"/>
          <w:lang w:val="en-US"/>
        </w:rPr>
        <w:t xml:space="preserve"> Maximum Overhang, arXiv.org, Cornell University Library, </w:t>
      </w:r>
      <w:hyperlink r:id="rId10" w:history="1">
        <w:r w:rsidRPr="00637DD5">
          <w:rPr>
            <w:rStyle w:val="Hyperlink"/>
            <w:rFonts w:asciiTheme="majorHAnsi" w:hAnsiTheme="majorHAnsi" w:cs="Arial"/>
            <w:color w:val="auto"/>
            <w:u w:val="none"/>
            <w:lang w:val="en-US"/>
          </w:rPr>
          <w:t>http://arxiv.org</w:t>
        </w:r>
        <w:r w:rsidRPr="00626E1C">
          <w:rPr>
            <w:rStyle w:val="Hyperlink"/>
            <w:rFonts w:asciiTheme="majorHAnsi" w:hAnsiTheme="majorHAnsi" w:cs="Arial"/>
            <w:color w:val="auto"/>
            <w:u w:val="none"/>
            <w:lang w:val="en-US"/>
          </w:rPr>
          <w:t>/pdf/0707.0093v1.pdf</w:t>
        </w:r>
      </w:hyperlink>
      <w:r w:rsidRPr="001079F0">
        <w:rPr>
          <w:rFonts w:ascii="Arial" w:hAnsi="Arial" w:cs="Arial"/>
          <w:color w:val="284780"/>
          <w:sz w:val="24"/>
          <w:szCs w:val="24"/>
          <w:lang w:val="en-US"/>
        </w:rPr>
        <w:br w:type="page"/>
      </w:r>
    </w:p>
    <w:p w:rsidR="001079F0" w:rsidRPr="00626E1C" w:rsidRDefault="001079F0" w:rsidP="001079F0">
      <w:pPr>
        <w:pStyle w:val="berschrift2"/>
        <w:numPr>
          <w:ilvl w:val="1"/>
          <w:numId w:val="1"/>
        </w:numPr>
        <w:spacing w:before="0" w:line="240" w:lineRule="auto"/>
        <w:rPr>
          <w:color w:val="284780"/>
          <w:sz w:val="24"/>
          <w:szCs w:val="24"/>
        </w:rPr>
      </w:pPr>
      <w:r>
        <w:rPr>
          <w:rFonts w:ascii="Arial" w:hAnsi="Arial" w:cs="Arial"/>
          <w:color w:val="284780"/>
          <w:sz w:val="24"/>
          <w:szCs w:val="24"/>
        </w:rPr>
        <w:lastRenderedPageBreak/>
        <w:t>Schülerergebnisse</w:t>
      </w:r>
    </w:p>
    <w:p w:rsidR="001079F0" w:rsidRDefault="001079F0" w:rsidP="001079F0">
      <w:pPr>
        <w:spacing w:after="0" w:line="240" w:lineRule="auto"/>
        <w:ind w:left="709" w:hanging="709"/>
        <w:rPr>
          <w:rFonts w:ascii="Arial" w:hAnsi="Arial" w:cs="Arial"/>
        </w:rPr>
      </w:pPr>
    </w:p>
    <w:p w:rsidR="002D02BA" w:rsidRDefault="002D02BA" w:rsidP="001079F0">
      <w:pPr>
        <w:spacing w:after="0" w:line="240" w:lineRule="auto"/>
        <w:ind w:left="709" w:hanging="709"/>
        <w:rPr>
          <w:rFonts w:ascii="Arial" w:hAnsi="Arial" w:cs="Arial"/>
        </w:rPr>
      </w:pPr>
    </w:p>
    <w:p w:rsidR="001079F0" w:rsidRDefault="001079F0" w:rsidP="001079F0">
      <w:pPr>
        <w:spacing w:after="0" w:line="240" w:lineRule="auto"/>
        <w:ind w:left="709" w:hanging="709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1115CBAA" wp14:editId="0C32ED10">
            <wp:extent cx="5647055" cy="7204583"/>
            <wp:effectExtent l="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4" b="1932"/>
                    <a:stretch/>
                  </pic:blipFill>
                  <pic:spPr bwMode="auto">
                    <a:xfrm>
                      <a:off x="0" y="0"/>
                      <a:ext cx="5647334" cy="72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9F0" w:rsidRDefault="001079F0" w:rsidP="001079F0">
      <w:pPr>
        <w:spacing w:after="0" w:line="240" w:lineRule="auto"/>
        <w:ind w:left="709" w:hanging="709"/>
        <w:rPr>
          <w:rFonts w:ascii="Arial" w:hAnsi="Arial" w:cs="Arial"/>
        </w:rPr>
      </w:pPr>
    </w:p>
    <w:p w:rsidR="001079F0" w:rsidRDefault="001079F0" w:rsidP="001079F0">
      <w:pPr>
        <w:spacing w:after="0" w:line="240" w:lineRule="auto"/>
        <w:ind w:left="709" w:hanging="709"/>
        <w:rPr>
          <w:rFonts w:ascii="Arial" w:hAnsi="Arial" w:cs="Arial"/>
        </w:rPr>
      </w:pPr>
    </w:p>
    <w:p w:rsidR="006F5511" w:rsidRPr="001F5CEF" w:rsidRDefault="001079F0" w:rsidP="001F5CEF">
      <w:pPr>
        <w:spacing w:after="0" w:line="240" w:lineRule="auto"/>
        <w:ind w:left="709" w:hanging="709"/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0800" behindDoc="0" locked="0" layoutInCell="1" allowOverlap="1" wp14:anchorId="05762B02" wp14:editId="215C90BE">
            <wp:simplePos x="0" y="0"/>
            <wp:positionH relativeFrom="column">
              <wp:posOffset>0</wp:posOffset>
            </wp:positionH>
            <wp:positionV relativeFrom="paragraph">
              <wp:posOffset>110490</wp:posOffset>
            </wp:positionV>
            <wp:extent cx="5353050" cy="9067800"/>
            <wp:effectExtent l="0" t="0" r="0" b="0"/>
            <wp:wrapTopAndBottom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EF" w:rsidRDefault="001F5CEF" w:rsidP="008408A1">
      <w:pPr>
        <w:pStyle w:val="berschrift1"/>
        <w:spacing w:before="0" w:line="240" w:lineRule="auto"/>
        <w:rPr>
          <w:rFonts w:ascii="Arial" w:hAnsi="Arial" w:cs="Arial"/>
          <w:color w:val="auto"/>
          <w:sz w:val="32"/>
          <w:szCs w:val="32"/>
        </w:rPr>
        <w:sectPr w:rsidR="001F5CEF" w:rsidSect="00155DAD">
          <w:footerReference w:type="default" r:id="rId15"/>
          <w:pgSz w:w="11906" w:h="16838"/>
          <w:pgMar w:top="1021" w:right="1021" w:bottom="1021" w:left="1418" w:header="709" w:footer="794" w:gutter="0"/>
          <w:pgNumType w:start="42"/>
          <w:cols w:space="720"/>
          <w:formProt w:val="0"/>
          <w:docGrid w:linePitch="299" w:charSpace="8192"/>
        </w:sectPr>
      </w:pPr>
    </w:p>
    <w:p w:rsidR="005D0CF4" w:rsidRPr="00B623B9" w:rsidRDefault="00626E1C" w:rsidP="008408A1">
      <w:pPr>
        <w:pStyle w:val="berschrift1"/>
        <w:spacing w:before="0" w:line="240" w:lineRule="auto"/>
        <w:rPr>
          <w:color w:val="auto"/>
        </w:rPr>
      </w:pPr>
      <w:r w:rsidRPr="00F17A7B">
        <w:rPr>
          <w:rFonts w:ascii="Arial" w:hAnsi="Arial" w:cs="Arial"/>
          <w:noProof/>
          <w:sz w:val="32"/>
          <w:szCs w:val="32"/>
          <w:lang w:eastAsia="de-DE"/>
        </w:rPr>
        <w:lastRenderedPageBreak/>
        <w:drawing>
          <wp:anchor distT="0" distB="0" distL="0" distR="0" simplePos="0" relativeHeight="251657728" behindDoc="1" locked="0" layoutInCell="1" allowOverlap="1" wp14:anchorId="2B8D8412" wp14:editId="6F107117">
            <wp:simplePos x="0" y="0"/>
            <wp:positionH relativeFrom="margin">
              <wp:posOffset>4335450</wp:posOffset>
            </wp:positionH>
            <wp:positionV relativeFrom="paragraph">
              <wp:posOffset>0</wp:posOffset>
            </wp:positionV>
            <wp:extent cx="1663065" cy="1198880"/>
            <wp:effectExtent l="0" t="0" r="0" b="1270"/>
            <wp:wrapNone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11E" w:rsidRPr="00F17A7B">
        <w:rPr>
          <w:rFonts w:ascii="Arial" w:hAnsi="Arial" w:cs="Arial"/>
          <w:color w:val="auto"/>
          <w:sz w:val="32"/>
          <w:szCs w:val="32"/>
        </w:rPr>
        <w:t>Holzstapel</w:t>
      </w:r>
      <w:r w:rsidR="008408A1">
        <w:rPr>
          <w:rFonts w:ascii="Arial" w:hAnsi="Arial" w:cs="Arial"/>
          <w:color w:val="auto"/>
          <w:sz w:val="32"/>
          <w:szCs w:val="32"/>
        </w:rPr>
        <w:t xml:space="preserve"> – </w:t>
      </w:r>
      <w:r w:rsidR="00DA411E" w:rsidRPr="00F17A7B">
        <w:rPr>
          <w:rFonts w:ascii="Arial" w:hAnsi="Arial" w:cs="Arial"/>
          <w:color w:val="auto"/>
          <w:sz w:val="32"/>
          <w:szCs w:val="32"/>
        </w:rPr>
        <w:t>Wo liegt die Grenze?</w:t>
      </w:r>
    </w:p>
    <w:p w:rsidR="005D0CF4" w:rsidRPr="008408A1" w:rsidRDefault="005D0CF4" w:rsidP="00B623B9">
      <w:pPr>
        <w:pStyle w:val="Textkrper"/>
        <w:spacing w:after="0" w:line="240" w:lineRule="auto"/>
        <w:rPr>
          <w:rFonts w:ascii="Arial" w:hAnsi="Arial" w:cs="Arial"/>
        </w:rPr>
      </w:pPr>
    </w:p>
    <w:p w:rsidR="00B623B9" w:rsidRDefault="00B623B9" w:rsidP="00B623B9">
      <w:pPr>
        <w:spacing w:after="0" w:line="240" w:lineRule="auto"/>
        <w:rPr>
          <w:rFonts w:ascii="Arial" w:hAnsi="Arial" w:cs="Arial"/>
        </w:rPr>
      </w:pPr>
    </w:p>
    <w:p w:rsidR="00626E1C" w:rsidRDefault="00626E1C" w:rsidP="00B623B9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626E1C" w:rsidRDefault="00626E1C" w:rsidP="00B623B9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626E1C" w:rsidRDefault="00626E1C" w:rsidP="00B623B9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626E1C" w:rsidRDefault="00626E1C" w:rsidP="00B623B9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626E1C" w:rsidRDefault="00626E1C" w:rsidP="00B623B9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626E1C" w:rsidRDefault="00626E1C" w:rsidP="00B623B9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B623B9" w:rsidRPr="001E597B" w:rsidRDefault="001E597B" w:rsidP="00626E1C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sz w:val="14"/>
          <w:szCs w:val="14"/>
        </w:rPr>
        <w:br/>
      </w:r>
      <w:r w:rsidRPr="001E597B">
        <w:rPr>
          <w:rFonts w:ascii="Arial" w:hAnsi="Arial" w:cs="Arial"/>
          <w:sz w:val="14"/>
          <w:szCs w:val="14"/>
        </w:rPr>
        <w:t>https://de.wikipedia.org/wiki/Harmonische_Reihe</w:t>
      </w:r>
    </w:p>
    <w:p w:rsidR="00B623B9" w:rsidRPr="008408A1" w:rsidRDefault="00B623B9" w:rsidP="00B623B9">
      <w:pPr>
        <w:spacing w:after="0" w:line="240" w:lineRule="auto"/>
        <w:rPr>
          <w:rFonts w:ascii="Arial" w:hAnsi="Arial" w:cs="Arial"/>
        </w:rPr>
      </w:pPr>
    </w:p>
    <w:p w:rsidR="005D0CF4" w:rsidRPr="00F17A7B" w:rsidRDefault="00DA411E" w:rsidP="00B623B9">
      <w:pPr>
        <w:pStyle w:val="berschrift3"/>
        <w:numPr>
          <w:ilvl w:val="2"/>
          <w:numId w:val="1"/>
        </w:numPr>
        <w:spacing w:before="0" w:line="240" w:lineRule="auto"/>
        <w:rPr>
          <w:color w:val="auto"/>
          <w:sz w:val="24"/>
          <w:szCs w:val="24"/>
        </w:rPr>
      </w:pPr>
      <w:r w:rsidRPr="00F17A7B">
        <w:rPr>
          <w:rFonts w:ascii="Arial" w:hAnsi="Arial" w:cs="Arial"/>
          <w:color w:val="auto"/>
          <w:sz w:val="24"/>
          <w:szCs w:val="24"/>
        </w:rPr>
        <w:t>1</w:t>
      </w:r>
      <w:r w:rsidRPr="00F17A7B">
        <w:rPr>
          <w:rFonts w:ascii="Arial" w:hAnsi="Arial" w:cs="Arial"/>
          <w:color w:val="auto"/>
          <w:sz w:val="24"/>
          <w:szCs w:val="24"/>
        </w:rPr>
        <w:tab/>
        <w:t>Beschreibung der Aufgabe und erstes Probieren</w:t>
      </w:r>
    </w:p>
    <w:p w:rsidR="00B623B9" w:rsidRDefault="00B623B9" w:rsidP="00B623B9">
      <w:pPr>
        <w:spacing w:after="0" w:line="240" w:lineRule="auto"/>
        <w:rPr>
          <w:rFonts w:ascii="Arial" w:hAnsi="Arial" w:cs="Arial"/>
        </w:rPr>
      </w:pPr>
    </w:p>
    <w:p w:rsidR="005D0CF4" w:rsidRPr="00190D7F" w:rsidRDefault="00DA411E" w:rsidP="000C773E">
      <w:pPr>
        <w:spacing w:after="0" w:line="240" w:lineRule="auto"/>
        <w:jc w:val="both"/>
      </w:pPr>
      <w:r w:rsidRPr="00190D7F">
        <w:rPr>
          <w:rFonts w:ascii="Arial" w:hAnsi="Arial" w:cs="Arial"/>
        </w:rPr>
        <w:t xml:space="preserve">Nimm zwei </w:t>
      </w:r>
      <w:r w:rsidR="004850F3" w:rsidRPr="00190D7F">
        <w:rPr>
          <w:rFonts w:ascii="Arial" w:hAnsi="Arial" w:cs="Arial"/>
        </w:rPr>
        <w:t xml:space="preserve">gleiche </w:t>
      </w:r>
      <w:r w:rsidRPr="00190D7F">
        <w:rPr>
          <w:rFonts w:ascii="Arial" w:hAnsi="Arial" w:cs="Arial"/>
        </w:rPr>
        <w:t>Holz</w:t>
      </w:r>
      <w:r w:rsidR="004850F3" w:rsidRPr="00190D7F">
        <w:rPr>
          <w:rFonts w:ascii="Arial" w:hAnsi="Arial" w:cs="Arial"/>
        </w:rPr>
        <w:t>quader (Dominosteine oder CD-Hüllen)</w:t>
      </w:r>
      <w:r w:rsidRPr="00190D7F">
        <w:rPr>
          <w:rFonts w:ascii="Arial" w:hAnsi="Arial" w:cs="Arial"/>
        </w:rPr>
        <w:t xml:space="preserve"> der </w:t>
      </w:r>
      <w:proofErr w:type="gramStart"/>
      <w:r w:rsidRPr="00190D7F">
        <w:rPr>
          <w:rFonts w:ascii="Arial" w:hAnsi="Arial" w:cs="Arial"/>
        </w:rPr>
        <w:t xml:space="preserve">Länge </w:t>
      </w:r>
      <w:proofErr w:type="gramEnd"/>
      <m:oMath>
        <m:r>
          <w:rPr>
            <w:rFonts w:ascii="Cambria Math" w:hAnsi="Cambria Math" w:cs="Arial"/>
          </w:rPr>
          <m:t>l</m:t>
        </m:r>
      </m:oMath>
      <w:r w:rsidRPr="00190D7F">
        <w:rPr>
          <w:rFonts w:ascii="Arial" w:hAnsi="Arial" w:cs="Arial"/>
        </w:rPr>
        <w:t xml:space="preserve">, der Breite </w:t>
      </w:r>
      <m:oMath>
        <m:r>
          <w:rPr>
            <w:rFonts w:ascii="Cambria Math" w:hAnsi="Cambria Math" w:cs="Arial"/>
          </w:rPr>
          <m:t>b</m:t>
        </m:r>
      </m:oMath>
      <w:r w:rsidRPr="00190D7F">
        <w:rPr>
          <w:rFonts w:ascii="Arial" w:hAnsi="Arial" w:cs="Arial"/>
        </w:rPr>
        <w:t xml:space="preserve"> und der Höhe </w:t>
      </w:r>
      <m:oMath>
        <m:r>
          <w:rPr>
            <w:rFonts w:ascii="Cambria Math" w:hAnsi="Cambria Math" w:cs="Arial"/>
          </w:rPr>
          <m:t>h</m:t>
        </m:r>
      </m:oMath>
      <w:r w:rsidRPr="00CA10BA">
        <w:rPr>
          <w:rFonts w:ascii="Arial" w:hAnsi="Arial" w:cs="Arial"/>
        </w:rPr>
        <w:t xml:space="preserve"> </w:t>
      </w:r>
      <w:r w:rsidRPr="00190D7F">
        <w:rPr>
          <w:rFonts w:ascii="Arial" w:hAnsi="Arial" w:cs="Arial"/>
        </w:rPr>
        <w:t xml:space="preserve">(wobei </w:t>
      </w:r>
      <m:oMath>
        <m:r>
          <w:rPr>
            <w:rFonts w:ascii="Cambria Math" w:hAnsi="Cambria Math" w:cs="Arial"/>
          </w:rPr>
          <m:t>h</m:t>
        </m:r>
      </m:oMath>
      <w:r w:rsidRPr="00190D7F">
        <w:rPr>
          <w:rFonts w:ascii="Arial" w:hAnsi="Arial" w:cs="Arial"/>
        </w:rPr>
        <w:t xml:space="preserve"> viel kleiner als </w:t>
      </w:r>
      <m:oMath>
        <m:r>
          <w:rPr>
            <w:rFonts w:ascii="Cambria Math" w:hAnsi="Cambria Math" w:cs="Arial"/>
          </w:rPr>
          <m:t>l</m:t>
        </m:r>
      </m:oMath>
      <w:r w:rsidRPr="00190D7F">
        <w:rPr>
          <w:rFonts w:ascii="Arial" w:hAnsi="Arial" w:cs="Arial"/>
        </w:rPr>
        <w:t xml:space="preserve"> und</w:t>
      </w:r>
      <w:r w:rsidRPr="00CA10BA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b</m:t>
        </m:r>
      </m:oMath>
      <w:r w:rsidRPr="00190D7F">
        <w:rPr>
          <w:rFonts w:ascii="Arial" w:hAnsi="Arial" w:cs="Arial"/>
        </w:rPr>
        <w:t xml:space="preserve"> sei), staple sie übereinander und verschiebe d</w:t>
      </w:r>
      <w:r w:rsidR="004850F3" w:rsidRPr="00190D7F">
        <w:rPr>
          <w:rFonts w:ascii="Arial" w:hAnsi="Arial" w:cs="Arial"/>
        </w:rPr>
        <w:t>en</w:t>
      </w:r>
      <w:r w:rsidRPr="00190D7F">
        <w:rPr>
          <w:rFonts w:ascii="Arial" w:hAnsi="Arial" w:cs="Arial"/>
        </w:rPr>
        <w:t xml:space="preserve"> obere</w:t>
      </w:r>
      <w:r w:rsidR="004850F3" w:rsidRPr="00190D7F">
        <w:rPr>
          <w:rFonts w:ascii="Arial" w:hAnsi="Arial" w:cs="Arial"/>
        </w:rPr>
        <w:t>n</w:t>
      </w:r>
      <w:r w:rsidRPr="00190D7F">
        <w:rPr>
          <w:rFonts w:ascii="Arial" w:hAnsi="Arial" w:cs="Arial"/>
        </w:rPr>
        <w:t xml:space="preserve"> </w:t>
      </w:r>
      <w:r w:rsidR="004850F3" w:rsidRPr="00190D7F">
        <w:rPr>
          <w:rFonts w:ascii="Arial" w:hAnsi="Arial" w:cs="Arial"/>
        </w:rPr>
        <w:t>Quader</w:t>
      </w:r>
      <w:r w:rsidRPr="00190D7F">
        <w:rPr>
          <w:rFonts w:ascii="Arial" w:hAnsi="Arial" w:cs="Arial"/>
        </w:rPr>
        <w:t xml:space="preserve"> so weit in Längsrichtung, dass e</w:t>
      </w:r>
      <w:r w:rsidR="004850F3" w:rsidRPr="00190D7F">
        <w:rPr>
          <w:rFonts w:ascii="Arial" w:hAnsi="Arial" w:cs="Arial"/>
        </w:rPr>
        <w:t>r</w:t>
      </w:r>
      <w:r w:rsidRPr="00190D7F">
        <w:rPr>
          <w:rFonts w:ascii="Arial" w:hAnsi="Arial" w:cs="Arial"/>
        </w:rPr>
        <w:t xml:space="preserve"> möglichst weit über d</w:t>
      </w:r>
      <w:r w:rsidR="004850F3" w:rsidRPr="00190D7F">
        <w:rPr>
          <w:rFonts w:ascii="Arial" w:hAnsi="Arial" w:cs="Arial"/>
        </w:rPr>
        <w:t>en</w:t>
      </w:r>
      <w:r w:rsidRPr="00190D7F">
        <w:rPr>
          <w:rFonts w:ascii="Arial" w:hAnsi="Arial" w:cs="Arial"/>
        </w:rPr>
        <w:t xml:space="preserve"> untere</w:t>
      </w:r>
      <w:r w:rsidR="004850F3" w:rsidRPr="00190D7F">
        <w:rPr>
          <w:rFonts w:ascii="Arial" w:hAnsi="Arial" w:cs="Arial"/>
        </w:rPr>
        <w:t>n</w:t>
      </w:r>
      <w:r w:rsidRPr="00190D7F">
        <w:rPr>
          <w:rFonts w:ascii="Arial" w:hAnsi="Arial" w:cs="Arial"/>
        </w:rPr>
        <w:t xml:space="preserve"> ragt.</w:t>
      </w:r>
    </w:p>
    <w:p w:rsidR="005D0CF4" w:rsidRPr="00190D7F" w:rsidRDefault="00DA411E" w:rsidP="000C773E">
      <w:pPr>
        <w:spacing w:after="0" w:line="240" w:lineRule="auto"/>
        <w:jc w:val="both"/>
      </w:pPr>
      <w:r w:rsidRPr="00190D7F">
        <w:rPr>
          <w:rFonts w:ascii="Arial" w:hAnsi="Arial" w:cs="Arial"/>
        </w:rPr>
        <w:t>Lege ein</w:t>
      </w:r>
      <w:r w:rsidR="004850F3" w:rsidRPr="00190D7F">
        <w:rPr>
          <w:rFonts w:ascii="Arial" w:hAnsi="Arial" w:cs="Arial"/>
        </w:rPr>
        <w:t>en</w:t>
      </w:r>
      <w:r w:rsidRPr="00190D7F">
        <w:rPr>
          <w:rFonts w:ascii="Arial" w:hAnsi="Arial" w:cs="Arial"/>
        </w:rPr>
        <w:t xml:space="preserve"> dritte</w:t>
      </w:r>
      <w:r w:rsidR="004850F3" w:rsidRPr="00190D7F">
        <w:rPr>
          <w:rFonts w:ascii="Arial" w:hAnsi="Arial" w:cs="Arial"/>
        </w:rPr>
        <w:t>n</w:t>
      </w:r>
      <w:r w:rsidRPr="00190D7F">
        <w:rPr>
          <w:rFonts w:ascii="Arial" w:hAnsi="Arial" w:cs="Arial"/>
        </w:rPr>
        <w:t xml:space="preserve"> baugleiche</w:t>
      </w:r>
      <w:r w:rsidR="004850F3" w:rsidRPr="00190D7F">
        <w:rPr>
          <w:rFonts w:ascii="Arial" w:hAnsi="Arial" w:cs="Arial"/>
        </w:rPr>
        <w:t>n</w:t>
      </w:r>
      <w:r w:rsidRPr="00190D7F">
        <w:rPr>
          <w:rFonts w:ascii="Arial" w:hAnsi="Arial" w:cs="Arial"/>
        </w:rPr>
        <w:t xml:space="preserve"> </w:t>
      </w:r>
      <w:r w:rsidR="004850F3" w:rsidRPr="00190D7F">
        <w:rPr>
          <w:rFonts w:ascii="Arial" w:hAnsi="Arial" w:cs="Arial"/>
        </w:rPr>
        <w:t>Quader</w:t>
      </w:r>
      <w:r w:rsidRPr="00190D7F">
        <w:rPr>
          <w:rFonts w:ascii="Arial" w:hAnsi="Arial" w:cs="Arial"/>
        </w:rPr>
        <w:t xml:space="preserve"> unter und verschiebe beide oberen </w:t>
      </w:r>
      <w:r w:rsidR="004850F3" w:rsidRPr="00190D7F">
        <w:rPr>
          <w:rFonts w:ascii="Arial" w:hAnsi="Arial" w:cs="Arial"/>
        </w:rPr>
        <w:t>Quader</w:t>
      </w:r>
      <w:r w:rsidRPr="00190D7F">
        <w:rPr>
          <w:rFonts w:ascii="Arial" w:hAnsi="Arial" w:cs="Arial"/>
        </w:rPr>
        <w:t xml:space="preserve"> gemeinsam zusammen wieder so weit, dass der Turm </w:t>
      </w:r>
      <w:r w:rsidR="00621A4E">
        <w:rPr>
          <w:rFonts w:ascii="Arial" w:hAnsi="Arial" w:cs="Arial"/>
        </w:rPr>
        <w:t xml:space="preserve">gerade </w:t>
      </w:r>
      <w:r w:rsidRPr="00190D7F">
        <w:rPr>
          <w:rFonts w:ascii="Arial" w:hAnsi="Arial" w:cs="Arial"/>
        </w:rPr>
        <w:t>nicht zusammenbricht.</w:t>
      </w:r>
    </w:p>
    <w:p w:rsidR="005D0CF4" w:rsidRDefault="00DA411E" w:rsidP="000C773E">
      <w:pPr>
        <w:spacing w:after="0" w:line="240" w:lineRule="auto"/>
        <w:jc w:val="both"/>
        <w:rPr>
          <w:rFonts w:ascii="Arial" w:hAnsi="Arial" w:cs="Arial"/>
        </w:rPr>
      </w:pPr>
      <w:r w:rsidRPr="00190D7F">
        <w:rPr>
          <w:rFonts w:ascii="Arial" w:hAnsi="Arial" w:cs="Arial"/>
        </w:rPr>
        <w:t>Lege wiederum ein</w:t>
      </w:r>
      <w:r w:rsidR="004850F3" w:rsidRPr="00190D7F">
        <w:rPr>
          <w:rFonts w:ascii="Arial" w:hAnsi="Arial" w:cs="Arial"/>
        </w:rPr>
        <w:t>en</w:t>
      </w:r>
      <w:r w:rsidRPr="00190D7F">
        <w:rPr>
          <w:rFonts w:ascii="Arial" w:hAnsi="Arial" w:cs="Arial"/>
        </w:rPr>
        <w:t xml:space="preserve"> baugleiche</w:t>
      </w:r>
      <w:r w:rsidR="004850F3" w:rsidRPr="00190D7F">
        <w:rPr>
          <w:rFonts w:ascii="Arial" w:hAnsi="Arial" w:cs="Arial"/>
        </w:rPr>
        <w:t>n</w:t>
      </w:r>
      <w:r w:rsidRPr="00190D7F">
        <w:rPr>
          <w:rFonts w:ascii="Arial" w:hAnsi="Arial" w:cs="Arial"/>
        </w:rPr>
        <w:t xml:space="preserve"> </w:t>
      </w:r>
      <w:r w:rsidR="004850F3" w:rsidRPr="00190D7F">
        <w:rPr>
          <w:rFonts w:ascii="Arial" w:hAnsi="Arial" w:cs="Arial"/>
        </w:rPr>
        <w:t>Quader</w:t>
      </w:r>
      <w:r w:rsidRPr="00190D7F">
        <w:rPr>
          <w:rFonts w:ascii="Arial" w:hAnsi="Arial" w:cs="Arial"/>
        </w:rPr>
        <w:t xml:space="preserve"> unter und wiederhole den Verschiebevorgang mit dem Turm der bereits verschobenen </w:t>
      </w:r>
      <w:r w:rsidR="004850F3" w:rsidRPr="00190D7F">
        <w:rPr>
          <w:rFonts w:ascii="Arial" w:hAnsi="Arial" w:cs="Arial"/>
        </w:rPr>
        <w:t>Quader</w:t>
      </w:r>
      <w:r w:rsidRPr="00190D7F">
        <w:rPr>
          <w:rFonts w:ascii="Arial" w:hAnsi="Arial" w:cs="Arial"/>
        </w:rPr>
        <w:t>.</w:t>
      </w:r>
      <w:r w:rsidR="00CA10BA">
        <w:rPr>
          <w:rFonts w:ascii="Arial" w:hAnsi="Arial" w:cs="Arial"/>
        </w:rPr>
        <w:t xml:space="preserve"> </w:t>
      </w:r>
      <w:r w:rsidRPr="00B623B9">
        <w:rPr>
          <w:rFonts w:ascii="Arial" w:hAnsi="Arial" w:cs="Arial"/>
        </w:rPr>
        <w:t>Usw. usf.</w:t>
      </w:r>
    </w:p>
    <w:p w:rsidR="001E597B" w:rsidRDefault="001E597B" w:rsidP="000C773E">
      <w:pPr>
        <w:spacing w:after="0" w:line="240" w:lineRule="auto"/>
        <w:jc w:val="both"/>
        <w:rPr>
          <w:rFonts w:ascii="Arial" w:hAnsi="Arial" w:cs="Arial"/>
        </w:rPr>
      </w:pPr>
    </w:p>
    <w:p w:rsidR="001E597B" w:rsidRDefault="001E597B" w:rsidP="000C773E">
      <w:pPr>
        <w:spacing w:after="0" w:line="240" w:lineRule="auto"/>
        <w:jc w:val="both"/>
        <w:rPr>
          <w:rFonts w:ascii="Arial" w:hAnsi="Arial" w:cs="Arial"/>
        </w:rPr>
      </w:pPr>
    </w:p>
    <w:p w:rsidR="001E597B" w:rsidRDefault="001E597B" w:rsidP="000C773E">
      <w:pPr>
        <w:spacing w:after="0" w:line="240" w:lineRule="auto"/>
        <w:jc w:val="both"/>
        <w:rPr>
          <w:rFonts w:ascii="Arial" w:hAnsi="Arial" w:cs="Arial"/>
        </w:rPr>
      </w:pPr>
    </w:p>
    <w:p w:rsidR="005D0CF4" w:rsidRPr="00F17A7B" w:rsidRDefault="00DA411E" w:rsidP="00B623B9">
      <w:pPr>
        <w:pStyle w:val="berschrift3"/>
        <w:numPr>
          <w:ilvl w:val="2"/>
          <w:numId w:val="1"/>
        </w:numPr>
        <w:spacing w:before="0" w:line="240" w:lineRule="auto"/>
        <w:rPr>
          <w:color w:val="auto"/>
          <w:sz w:val="24"/>
          <w:szCs w:val="24"/>
        </w:rPr>
      </w:pPr>
      <w:r w:rsidRPr="00F17A7B">
        <w:rPr>
          <w:rFonts w:ascii="Arial" w:hAnsi="Arial" w:cs="Arial"/>
          <w:color w:val="auto"/>
          <w:sz w:val="24"/>
          <w:szCs w:val="24"/>
        </w:rPr>
        <w:t>2</w:t>
      </w:r>
      <w:r w:rsidRPr="00F17A7B">
        <w:rPr>
          <w:rFonts w:ascii="Arial" w:hAnsi="Arial" w:cs="Arial"/>
          <w:color w:val="auto"/>
          <w:sz w:val="24"/>
          <w:szCs w:val="24"/>
        </w:rPr>
        <w:tab/>
        <w:t>Berechnung</w:t>
      </w:r>
    </w:p>
    <w:p w:rsidR="00B623B9" w:rsidRDefault="00B623B9" w:rsidP="00B623B9">
      <w:pPr>
        <w:spacing w:after="0" w:line="240" w:lineRule="auto"/>
        <w:rPr>
          <w:rFonts w:ascii="Arial" w:hAnsi="Arial" w:cs="Arial"/>
        </w:rPr>
      </w:pPr>
    </w:p>
    <w:p w:rsidR="00B623B9" w:rsidRDefault="00DA411E" w:rsidP="001E597B">
      <w:pPr>
        <w:spacing w:after="0" w:line="240" w:lineRule="auto"/>
        <w:jc w:val="both"/>
        <w:rPr>
          <w:rFonts w:ascii="Arial" w:hAnsi="Arial" w:cs="Arial"/>
        </w:rPr>
      </w:pPr>
      <w:r w:rsidRPr="00B623B9">
        <w:rPr>
          <w:rFonts w:ascii="Arial" w:hAnsi="Arial" w:cs="Arial"/>
        </w:rPr>
        <w:t>Überlege mit Papier</w:t>
      </w:r>
      <w:r w:rsidR="001E597B">
        <w:rPr>
          <w:rFonts w:ascii="Arial" w:hAnsi="Arial" w:cs="Arial"/>
        </w:rPr>
        <w:t xml:space="preserve"> </w:t>
      </w:r>
      <w:r w:rsidRPr="00B623B9">
        <w:rPr>
          <w:rFonts w:ascii="Arial" w:hAnsi="Arial" w:cs="Arial"/>
        </w:rPr>
        <w:t>/</w:t>
      </w:r>
      <w:r w:rsidR="001E597B">
        <w:rPr>
          <w:rFonts w:ascii="Arial" w:hAnsi="Arial" w:cs="Arial"/>
        </w:rPr>
        <w:t xml:space="preserve"> </w:t>
      </w:r>
      <w:r w:rsidRPr="00B623B9">
        <w:rPr>
          <w:rFonts w:ascii="Arial" w:hAnsi="Arial" w:cs="Arial"/>
        </w:rPr>
        <w:t>Bleistift</w:t>
      </w:r>
      <w:r w:rsidR="001E597B">
        <w:rPr>
          <w:rFonts w:ascii="Arial" w:hAnsi="Arial" w:cs="Arial"/>
        </w:rPr>
        <w:t xml:space="preserve"> </w:t>
      </w:r>
      <w:r w:rsidRPr="00B623B9">
        <w:rPr>
          <w:rFonts w:ascii="Arial" w:hAnsi="Arial" w:cs="Arial"/>
        </w:rPr>
        <w:t>/</w:t>
      </w:r>
      <w:r w:rsidR="001E597B">
        <w:rPr>
          <w:rFonts w:ascii="Arial" w:hAnsi="Arial" w:cs="Arial"/>
        </w:rPr>
        <w:t xml:space="preserve"> </w:t>
      </w:r>
      <w:r w:rsidRPr="00B623B9">
        <w:rPr>
          <w:rFonts w:ascii="Arial" w:hAnsi="Arial" w:cs="Arial"/>
        </w:rPr>
        <w:t>Taschenrechner</w:t>
      </w:r>
      <w:r w:rsidR="001E597B">
        <w:rPr>
          <w:rFonts w:ascii="Arial" w:hAnsi="Arial" w:cs="Arial"/>
        </w:rPr>
        <w:t xml:space="preserve"> </w:t>
      </w:r>
      <w:r w:rsidRPr="00B623B9">
        <w:rPr>
          <w:rFonts w:ascii="Arial" w:hAnsi="Arial" w:cs="Arial"/>
        </w:rPr>
        <w:t>/</w:t>
      </w:r>
      <w:r w:rsidR="001E597B">
        <w:rPr>
          <w:rFonts w:ascii="Arial" w:hAnsi="Arial" w:cs="Arial"/>
        </w:rPr>
        <w:t xml:space="preserve"> </w:t>
      </w:r>
      <w:r w:rsidRPr="00B623B9">
        <w:rPr>
          <w:rFonts w:ascii="Arial" w:hAnsi="Arial" w:cs="Arial"/>
        </w:rPr>
        <w:t xml:space="preserve">Geometriesoftware, wie weit du die </w:t>
      </w:r>
      <w:r w:rsidR="004850F3">
        <w:rPr>
          <w:rFonts w:ascii="Arial" w:hAnsi="Arial" w:cs="Arial"/>
        </w:rPr>
        <w:t>Quader</w:t>
      </w:r>
      <w:r w:rsidRPr="00B623B9">
        <w:rPr>
          <w:rFonts w:ascii="Arial" w:hAnsi="Arial" w:cs="Arial"/>
        </w:rPr>
        <w:t xml:space="preserve"> sukzessive verschieben kannst, wenn die Gesamtanzahl der </w:t>
      </w:r>
      <w:r w:rsidR="001D0BEF">
        <w:rPr>
          <w:rFonts w:ascii="Arial" w:hAnsi="Arial" w:cs="Arial"/>
        </w:rPr>
        <w:t>Quader</w:t>
      </w:r>
      <w:r w:rsidRPr="00B623B9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n=2,   n=3,   n=4,    n=5</m:t>
        </m:r>
      </m:oMath>
      <w:r w:rsidRPr="00B623B9">
        <w:rPr>
          <w:rFonts w:ascii="Arial" w:hAnsi="Arial" w:cs="Arial"/>
        </w:rPr>
        <w:t xml:space="preserve"> usw. ist?</w:t>
      </w:r>
      <w:r w:rsidR="00912ADD" w:rsidRPr="00B623B9">
        <w:rPr>
          <w:rFonts w:ascii="Arial" w:hAnsi="Arial" w:cs="Arial"/>
        </w:rPr>
        <w:t xml:space="preserve"> </w:t>
      </w:r>
      <w:r w:rsidR="00621A4E">
        <w:rPr>
          <w:rFonts w:ascii="Arial" w:hAnsi="Arial" w:cs="Arial"/>
        </w:rPr>
        <w:t>W</w:t>
      </w:r>
      <w:r w:rsidR="00912ADD" w:rsidRPr="00B623B9">
        <w:rPr>
          <w:rFonts w:ascii="Arial" w:hAnsi="Arial" w:cs="Arial"/>
        </w:rPr>
        <w:t xml:space="preserve">ie groß ist jeweils die </w:t>
      </w:r>
      <w:r w:rsidR="00621A4E">
        <w:rPr>
          <w:rFonts w:ascii="Arial" w:hAnsi="Arial" w:cs="Arial"/>
        </w:rPr>
        <w:t xml:space="preserve">gesamte </w:t>
      </w:r>
      <w:proofErr w:type="gramStart"/>
      <w:r w:rsidR="00912ADD" w:rsidRPr="00B623B9">
        <w:rPr>
          <w:rFonts w:ascii="Arial" w:hAnsi="Arial" w:cs="Arial"/>
        </w:rPr>
        <w:t xml:space="preserve">Verschiebestrecke </w:t>
      </w:r>
      <w:proofErr w:type="gramEnd"/>
      <m:oMath>
        <m:r>
          <w:rPr>
            <w:rFonts w:ascii="Cambria Math" w:hAnsi="Cambria Math" w:cs="Arial"/>
          </w:rPr>
          <m:t>s</m:t>
        </m:r>
      </m:oMath>
      <w:r w:rsidR="00472FBE" w:rsidRPr="00B623B9">
        <w:rPr>
          <w:rFonts w:ascii="Arial" w:hAnsi="Arial" w:cs="Arial"/>
        </w:rPr>
        <w:t>?</w:t>
      </w:r>
    </w:p>
    <w:p w:rsidR="001E597B" w:rsidRDefault="001E597B" w:rsidP="001E597B">
      <w:pPr>
        <w:spacing w:after="0" w:line="240" w:lineRule="auto"/>
        <w:jc w:val="both"/>
        <w:rPr>
          <w:rFonts w:ascii="Arial" w:hAnsi="Arial" w:cs="Arial"/>
        </w:rPr>
      </w:pPr>
    </w:p>
    <w:p w:rsidR="001E597B" w:rsidRDefault="001E597B" w:rsidP="001E597B">
      <w:pPr>
        <w:spacing w:after="0" w:line="240" w:lineRule="auto"/>
        <w:jc w:val="both"/>
        <w:rPr>
          <w:rFonts w:ascii="Arial" w:hAnsi="Arial" w:cs="Arial"/>
        </w:rPr>
      </w:pPr>
    </w:p>
    <w:p w:rsidR="001E597B" w:rsidRDefault="001E597B" w:rsidP="001E597B">
      <w:pPr>
        <w:spacing w:after="0" w:line="240" w:lineRule="auto"/>
        <w:jc w:val="both"/>
        <w:rPr>
          <w:rFonts w:ascii="Arial" w:hAnsi="Arial" w:cs="Arial"/>
        </w:rPr>
      </w:pPr>
    </w:p>
    <w:p w:rsidR="005D0CF4" w:rsidRPr="00F17A7B" w:rsidRDefault="00DA411E" w:rsidP="00B623B9">
      <w:pPr>
        <w:pStyle w:val="berschrift3"/>
        <w:numPr>
          <w:ilvl w:val="2"/>
          <w:numId w:val="1"/>
        </w:numPr>
        <w:spacing w:before="0" w:line="240" w:lineRule="auto"/>
        <w:rPr>
          <w:color w:val="auto"/>
          <w:sz w:val="24"/>
          <w:szCs w:val="24"/>
        </w:rPr>
      </w:pPr>
      <w:r w:rsidRPr="00F17A7B">
        <w:rPr>
          <w:rFonts w:ascii="Arial" w:hAnsi="Arial" w:cs="Arial"/>
          <w:color w:val="auto"/>
          <w:sz w:val="24"/>
          <w:szCs w:val="24"/>
        </w:rPr>
        <w:t>3</w:t>
      </w:r>
      <w:r w:rsidRPr="00F17A7B">
        <w:rPr>
          <w:rFonts w:ascii="Arial" w:hAnsi="Arial" w:cs="Arial"/>
          <w:color w:val="auto"/>
          <w:sz w:val="24"/>
          <w:szCs w:val="24"/>
        </w:rPr>
        <w:tab/>
        <w:t>Wie weit?</w:t>
      </w:r>
    </w:p>
    <w:p w:rsidR="00B623B9" w:rsidRDefault="00B623B9" w:rsidP="00B623B9">
      <w:pPr>
        <w:spacing w:after="0" w:line="240" w:lineRule="auto"/>
        <w:rPr>
          <w:rFonts w:ascii="Arial" w:hAnsi="Arial" w:cs="Arial"/>
        </w:rPr>
      </w:pPr>
    </w:p>
    <w:p w:rsidR="005D0CF4" w:rsidRDefault="00DA411E" w:rsidP="000C773E">
      <w:pPr>
        <w:spacing w:after="0" w:line="240" w:lineRule="auto"/>
        <w:jc w:val="both"/>
        <w:rPr>
          <w:rFonts w:ascii="Arial" w:hAnsi="Arial" w:cs="Arial"/>
        </w:rPr>
      </w:pPr>
      <w:r w:rsidRPr="00B623B9">
        <w:rPr>
          <w:rFonts w:ascii="Arial" w:hAnsi="Arial" w:cs="Arial"/>
        </w:rPr>
        <w:t xml:space="preserve">Welches ist die Anzahl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max</m:t>
            </m:r>
          </m:sub>
        </m:sSub>
      </m:oMath>
      <w:r w:rsidRPr="00B623B9">
        <w:rPr>
          <w:rFonts w:ascii="Arial" w:hAnsi="Arial" w:cs="Arial"/>
        </w:rPr>
        <w:t xml:space="preserve"> an Holz</w:t>
      </w:r>
      <w:r w:rsidR="004850F3">
        <w:rPr>
          <w:rFonts w:ascii="Arial" w:hAnsi="Arial" w:cs="Arial"/>
        </w:rPr>
        <w:t>quadern</w:t>
      </w:r>
      <w:r w:rsidRPr="00B623B9">
        <w:rPr>
          <w:rFonts w:ascii="Arial" w:hAnsi="Arial" w:cs="Arial"/>
        </w:rPr>
        <w:t xml:space="preserve">, mit denen </w:t>
      </w:r>
      <w:r w:rsidR="00425610">
        <w:rPr>
          <w:rFonts w:ascii="Arial" w:hAnsi="Arial" w:cs="Arial"/>
        </w:rPr>
        <w:t xml:space="preserve">ein </w:t>
      </w:r>
      <w:r w:rsidRPr="00B623B9">
        <w:rPr>
          <w:rFonts w:ascii="Arial" w:hAnsi="Arial" w:cs="Arial"/>
        </w:rPr>
        <w:t>derart</w:t>
      </w:r>
      <w:r w:rsidR="00425610">
        <w:rPr>
          <w:rFonts w:ascii="Arial" w:hAnsi="Arial" w:cs="Arial"/>
        </w:rPr>
        <w:t>iger</w:t>
      </w:r>
      <w:r w:rsidRPr="00B623B9">
        <w:rPr>
          <w:rFonts w:ascii="Arial" w:hAnsi="Arial" w:cs="Arial"/>
        </w:rPr>
        <w:t xml:space="preserve"> Turm aufgebaut werde</w:t>
      </w:r>
      <w:r w:rsidR="00621A4E">
        <w:rPr>
          <w:rFonts w:ascii="Arial" w:hAnsi="Arial" w:cs="Arial"/>
        </w:rPr>
        <w:t>n kann, welcher nicht einstürzt?</w:t>
      </w:r>
    </w:p>
    <w:p w:rsidR="001E597B" w:rsidRDefault="001E597B" w:rsidP="000C773E">
      <w:pPr>
        <w:spacing w:after="0" w:line="240" w:lineRule="auto"/>
        <w:jc w:val="both"/>
        <w:rPr>
          <w:rFonts w:ascii="Arial" w:hAnsi="Arial" w:cs="Arial"/>
        </w:rPr>
      </w:pPr>
    </w:p>
    <w:p w:rsidR="001E597B" w:rsidRDefault="001E597B" w:rsidP="000C773E">
      <w:pPr>
        <w:spacing w:after="0" w:line="240" w:lineRule="auto"/>
        <w:jc w:val="both"/>
        <w:rPr>
          <w:rFonts w:ascii="Arial" w:hAnsi="Arial" w:cs="Arial"/>
        </w:rPr>
      </w:pPr>
    </w:p>
    <w:p w:rsidR="001E597B" w:rsidRDefault="001E597B" w:rsidP="000C773E">
      <w:pPr>
        <w:spacing w:after="0" w:line="240" w:lineRule="auto"/>
        <w:jc w:val="both"/>
        <w:rPr>
          <w:rFonts w:ascii="Arial" w:hAnsi="Arial" w:cs="Arial"/>
        </w:rPr>
      </w:pPr>
    </w:p>
    <w:p w:rsidR="005D0CF4" w:rsidRPr="00F17A7B" w:rsidRDefault="00DA411E" w:rsidP="00B623B9">
      <w:pPr>
        <w:pStyle w:val="berschrift3"/>
        <w:numPr>
          <w:ilvl w:val="2"/>
          <w:numId w:val="1"/>
        </w:numPr>
        <w:spacing w:before="0" w:line="240" w:lineRule="auto"/>
        <w:rPr>
          <w:color w:val="auto"/>
          <w:sz w:val="24"/>
          <w:szCs w:val="24"/>
        </w:rPr>
      </w:pPr>
      <w:r w:rsidRPr="00F17A7B">
        <w:rPr>
          <w:rFonts w:ascii="Arial" w:hAnsi="Arial" w:cs="Arial"/>
          <w:color w:val="auto"/>
          <w:sz w:val="24"/>
          <w:szCs w:val="24"/>
        </w:rPr>
        <w:t>4</w:t>
      </w:r>
      <w:r w:rsidRPr="00F17A7B">
        <w:rPr>
          <w:rFonts w:ascii="Arial" w:hAnsi="Arial" w:cs="Arial"/>
          <w:color w:val="auto"/>
          <w:sz w:val="24"/>
          <w:szCs w:val="24"/>
        </w:rPr>
        <w:tab/>
        <w:t>Mit dem Computer</w:t>
      </w:r>
    </w:p>
    <w:p w:rsidR="00B623B9" w:rsidRDefault="00B623B9" w:rsidP="00B623B9">
      <w:pPr>
        <w:spacing w:after="0" w:line="240" w:lineRule="auto"/>
        <w:rPr>
          <w:rFonts w:ascii="Arial" w:hAnsi="Arial" w:cs="Arial"/>
        </w:rPr>
      </w:pPr>
    </w:p>
    <w:p w:rsidR="00B623B9" w:rsidRDefault="00DA411E" w:rsidP="001E597B">
      <w:pPr>
        <w:spacing w:after="0" w:line="240" w:lineRule="auto"/>
        <w:rPr>
          <w:rFonts w:ascii="Arial" w:hAnsi="Arial" w:cs="Arial"/>
        </w:rPr>
      </w:pPr>
      <w:r w:rsidRPr="00B623B9">
        <w:rPr>
          <w:rFonts w:ascii="Arial" w:hAnsi="Arial" w:cs="Arial"/>
        </w:rPr>
        <w:t xml:space="preserve">Ermittle mit einem </w:t>
      </w:r>
      <w:r w:rsidR="00190D7F" w:rsidRPr="00B623B9">
        <w:rPr>
          <w:rFonts w:ascii="Arial" w:hAnsi="Arial" w:cs="Arial"/>
        </w:rPr>
        <w:t>Tabellenkalkulationsprogramm</w:t>
      </w:r>
      <m:oMath>
        <m:r>
          <w:rPr>
            <w:rFonts w:ascii="Cambria Math" w:hAnsi="Cambria Math" w:cs="Arial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max</m:t>
            </m:r>
          </m:sub>
        </m:sSub>
      </m:oMath>
      <w:r w:rsidR="00425610">
        <w:rPr>
          <w:rFonts w:ascii="Arial" w:hAnsi="Arial" w:cs="Arial"/>
        </w:rPr>
        <w:t>.</w:t>
      </w:r>
    </w:p>
    <w:p w:rsidR="001E597B" w:rsidRDefault="001E597B" w:rsidP="001E597B">
      <w:pPr>
        <w:spacing w:after="0" w:line="240" w:lineRule="auto"/>
        <w:rPr>
          <w:rFonts w:ascii="Arial" w:hAnsi="Arial" w:cs="Arial"/>
        </w:rPr>
      </w:pPr>
    </w:p>
    <w:p w:rsidR="001E597B" w:rsidRDefault="001E597B" w:rsidP="001E597B">
      <w:pPr>
        <w:spacing w:after="0" w:line="240" w:lineRule="auto"/>
        <w:rPr>
          <w:rFonts w:ascii="Arial" w:hAnsi="Arial" w:cs="Arial"/>
        </w:rPr>
      </w:pPr>
    </w:p>
    <w:p w:rsidR="001E597B" w:rsidRDefault="001E597B" w:rsidP="001E597B">
      <w:pPr>
        <w:spacing w:after="0" w:line="240" w:lineRule="auto"/>
        <w:rPr>
          <w:rFonts w:ascii="Arial" w:hAnsi="Arial" w:cs="Arial"/>
        </w:rPr>
      </w:pPr>
    </w:p>
    <w:p w:rsidR="005D0CF4" w:rsidRPr="00F17A7B" w:rsidRDefault="00190D7F" w:rsidP="00B623B9">
      <w:pPr>
        <w:pStyle w:val="berschrift3"/>
        <w:numPr>
          <w:ilvl w:val="2"/>
          <w:numId w:val="1"/>
        </w:numPr>
        <w:spacing w:before="0" w:line="240" w:lineRule="auto"/>
        <w:rPr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5</w:t>
      </w:r>
      <w:r>
        <w:rPr>
          <w:rFonts w:ascii="Arial" w:hAnsi="Arial" w:cs="Arial"/>
          <w:color w:val="auto"/>
          <w:sz w:val="24"/>
          <w:szCs w:val="24"/>
        </w:rPr>
        <w:tab/>
        <w:t>Weiterführung</w:t>
      </w:r>
    </w:p>
    <w:p w:rsidR="004850F3" w:rsidRDefault="004850F3" w:rsidP="000C773E">
      <w:pPr>
        <w:pStyle w:val="Textkrper"/>
        <w:spacing w:after="0" w:line="240" w:lineRule="auto"/>
        <w:jc w:val="both"/>
        <w:rPr>
          <w:rFonts w:ascii="Arial" w:hAnsi="Arial" w:cs="Arial"/>
        </w:rPr>
      </w:pPr>
    </w:p>
    <w:p w:rsidR="005D0CF4" w:rsidRDefault="00DA411E" w:rsidP="000C773E">
      <w:pPr>
        <w:pStyle w:val="Textkrper"/>
        <w:spacing w:after="0" w:line="240" w:lineRule="auto"/>
        <w:jc w:val="both"/>
        <w:rPr>
          <w:rFonts w:ascii="Arial" w:hAnsi="Arial" w:cs="Arial"/>
        </w:rPr>
      </w:pPr>
      <w:r w:rsidRPr="00B623B9">
        <w:rPr>
          <w:rFonts w:ascii="Arial" w:hAnsi="Arial" w:cs="Arial"/>
        </w:rPr>
        <w:t xml:space="preserve">Wie groß </w:t>
      </w:r>
      <w:proofErr w:type="gramStart"/>
      <w:r w:rsidRPr="00B623B9">
        <w:rPr>
          <w:rFonts w:ascii="Arial" w:hAnsi="Arial" w:cs="Arial"/>
        </w:rPr>
        <w:t xml:space="preserve">ist </w:t>
      </w:r>
      <w:proofErr w:type="gramEnd"/>
      <m:oMath>
        <m:r>
          <w:rPr>
            <w:rFonts w:ascii="Cambria Math" w:hAnsi="Cambria Math" w:cs="Arial"/>
          </w:rPr>
          <m:t>s</m:t>
        </m:r>
      </m:oMath>
      <w:r w:rsidRPr="00B623B9">
        <w:rPr>
          <w:rFonts w:ascii="Arial" w:hAnsi="Arial" w:cs="Arial"/>
        </w:rPr>
        <w:t>, wenn konstant jede</w:t>
      </w:r>
      <w:r w:rsidR="004850F3">
        <w:rPr>
          <w:rFonts w:ascii="Arial" w:hAnsi="Arial" w:cs="Arial"/>
        </w:rPr>
        <w:t>r Quader</w:t>
      </w:r>
      <w:r w:rsidRPr="00B623B9">
        <w:rPr>
          <w:rFonts w:ascii="Arial" w:hAnsi="Arial" w:cs="Arial"/>
        </w:rPr>
        <w:t xml:space="preserve"> jeweils um </w:t>
      </w:r>
      <m:oMath>
        <m:r>
          <w:rPr>
            <w:rFonts w:ascii="Cambria Math" w:hAnsi="Cambria Math" w:cs="Arial"/>
          </w:rPr>
          <m:t>l/3</m:t>
        </m:r>
      </m:oMath>
      <w:r w:rsidRPr="00B623B9">
        <w:rPr>
          <w:rFonts w:ascii="Arial" w:hAnsi="Arial" w:cs="Arial"/>
        </w:rPr>
        <w:t xml:space="preserve"> bzw. um </w:t>
      </w:r>
      <m:oMath>
        <m:r>
          <w:rPr>
            <w:rFonts w:ascii="Cambria Math" w:hAnsi="Cambria Math" w:cs="Arial"/>
          </w:rPr>
          <m:t>l/4</m:t>
        </m:r>
      </m:oMath>
      <w:r w:rsidRPr="00B623B9">
        <w:rPr>
          <w:rFonts w:ascii="Arial" w:hAnsi="Arial" w:cs="Arial"/>
        </w:rPr>
        <w:t xml:space="preserve"> hinausgeschoben wird?</w:t>
      </w:r>
    </w:p>
    <w:p w:rsidR="004850F3" w:rsidRDefault="004850F3" w:rsidP="004850F3">
      <w:pPr>
        <w:pStyle w:val="Textkrper"/>
        <w:spacing w:after="0" w:line="240" w:lineRule="auto"/>
        <w:jc w:val="both"/>
        <w:rPr>
          <w:rFonts w:ascii="Arial" w:hAnsi="Arial" w:cs="Arial"/>
        </w:rPr>
      </w:pPr>
      <w:r w:rsidRPr="00B623B9">
        <w:rPr>
          <w:rFonts w:ascii="Arial" w:hAnsi="Arial" w:cs="Arial"/>
        </w:rPr>
        <w:t>Wie sieht es aus, wenn kreisförmige H</w:t>
      </w:r>
      <w:r>
        <w:rPr>
          <w:rFonts w:ascii="Arial" w:hAnsi="Arial" w:cs="Arial"/>
        </w:rPr>
        <w:t>olzscheibchen verwendet werden?</w:t>
      </w:r>
    </w:p>
    <w:p w:rsidR="005D0CF4" w:rsidRPr="00B623B9" w:rsidRDefault="00DA411E" w:rsidP="000C773E">
      <w:pPr>
        <w:spacing w:after="0" w:line="240" w:lineRule="auto"/>
        <w:jc w:val="both"/>
      </w:pPr>
      <w:r w:rsidRPr="00B623B9">
        <w:rPr>
          <w:rFonts w:ascii="Arial" w:hAnsi="Arial" w:cs="Arial"/>
        </w:rPr>
        <w:t xml:space="preserve">Was </w:t>
      </w:r>
      <w:r w:rsidR="00CD1B42">
        <w:rPr>
          <w:rFonts w:ascii="Arial" w:hAnsi="Arial" w:cs="Arial"/>
        </w:rPr>
        <w:t>verändert sich</w:t>
      </w:r>
      <w:r w:rsidRPr="00B623B9">
        <w:rPr>
          <w:rFonts w:ascii="Arial" w:hAnsi="Arial" w:cs="Arial"/>
        </w:rPr>
        <w:t>, wenn du auch „Gegengewichte“ bzw. beliebige Aufbauten einbauen darfst?</w:t>
      </w:r>
    </w:p>
    <w:p w:rsidR="00B623B9" w:rsidRDefault="00B623B9" w:rsidP="00B623B9">
      <w:pPr>
        <w:spacing w:after="0" w:line="240" w:lineRule="auto"/>
        <w:rPr>
          <w:rFonts w:ascii="Arial" w:hAnsi="Arial" w:cs="Arial"/>
        </w:rPr>
      </w:pPr>
    </w:p>
    <w:p w:rsidR="00626E1C" w:rsidRDefault="00626E1C" w:rsidP="00B623B9">
      <w:pPr>
        <w:spacing w:after="0" w:line="240" w:lineRule="auto"/>
        <w:rPr>
          <w:rFonts w:ascii="Arial" w:hAnsi="Arial" w:cs="Arial"/>
        </w:rPr>
      </w:pPr>
    </w:p>
    <w:p w:rsidR="005D0CF4" w:rsidRDefault="00DA411E" w:rsidP="00B623B9">
      <w:pPr>
        <w:spacing w:after="0" w:line="240" w:lineRule="auto"/>
        <w:rPr>
          <w:rFonts w:ascii="Arial" w:hAnsi="Arial" w:cs="Arial"/>
        </w:rPr>
      </w:pPr>
      <w:r w:rsidRPr="00B623B9">
        <w:rPr>
          <w:rFonts w:ascii="Arial" w:hAnsi="Arial" w:cs="Arial"/>
        </w:rPr>
        <w:t>Lies folgende Artikel:</w:t>
      </w:r>
    </w:p>
    <w:p w:rsidR="00B623B9" w:rsidRPr="00B623B9" w:rsidRDefault="00B623B9" w:rsidP="00B623B9">
      <w:pPr>
        <w:spacing w:after="0" w:line="240" w:lineRule="auto"/>
      </w:pPr>
    </w:p>
    <w:p w:rsidR="005D0CF4" w:rsidRDefault="001E597B" w:rsidP="00626E1C">
      <w:pPr>
        <w:suppressAutoHyphens w:val="0"/>
        <w:spacing w:after="0" w:line="240" w:lineRule="auto"/>
        <w:ind w:left="709" w:hanging="709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Pöppe</w:t>
      </w:r>
      <w:proofErr w:type="spellEnd"/>
      <w:r w:rsidR="00637DD5">
        <w:rPr>
          <w:rFonts w:ascii="Arial" w:hAnsi="Arial" w:cs="Arial"/>
        </w:rPr>
        <w:t>, C. (2010)</w:t>
      </w:r>
      <w:r w:rsidR="00621A4E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Türme aus Bauklötzen – Ma</w:t>
      </w:r>
      <w:r w:rsidR="00DA411E" w:rsidRPr="00B623B9">
        <w:rPr>
          <w:rFonts w:ascii="Arial" w:hAnsi="Arial" w:cs="Arial"/>
        </w:rPr>
        <w:t xml:space="preserve">thematische Unterhaltungen, Spektrum der </w:t>
      </w:r>
      <w:r>
        <w:rPr>
          <w:rFonts w:ascii="Arial" w:hAnsi="Arial" w:cs="Arial"/>
        </w:rPr>
        <w:t>W</w:t>
      </w:r>
      <w:r w:rsidR="00DA411E" w:rsidRPr="00B623B9">
        <w:rPr>
          <w:rFonts w:ascii="Arial" w:hAnsi="Arial" w:cs="Arial"/>
        </w:rPr>
        <w:t>issenschaft, September 2010, S. 64</w:t>
      </w:r>
    </w:p>
    <w:p w:rsidR="005D0CF4" w:rsidRPr="00185D90" w:rsidRDefault="00637DD5" w:rsidP="00637DD5">
      <w:pPr>
        <w:spacing w:after="0" w:line="240" w:lineRule="auto"/>
        <w:ind w:left="709" w:hanging="709"/>
        <w:jc w:val="both"/>
        <w:rPr>
          <w:lang w:val="en-US"/>
        </w:rPr>
      </w:pPr>
      <w:r w:rsidRPr="00637DD5">
        <w:rPr>
          <w:rFonts w:ascii="Arial" w:hAnsi="Arial" w:cs="Arial"/>
          <w:lang w:val="en-US"/>
        </w:rPr>
        <w:t xml:space="preserve">Paterson, M., Peres, Y., </w:t>
      </w:r>
      <w:proofErr w:type="spellStart"/>
      <w:r w:rsidRPr="00637DD5">
        <w:rPr>
          <w:rFonts w:ascii="Arial" w:hAnsi="Arial" w:cs="Arial"/>
          <w:lang w:val="en-US"/>
        </w:rPr>
        <w:t>Thorup</w:t>
      </w:r>
      <w:proofErr w:type="spellEnd"/>
      <w:r w:rsidRPr="00637DD5">
        <w:rPr>
          <w:rFonts w:ascii="Arial" w:hAnsi="Arial" w:cs="Arial"/>
          <w:lang w:val="en-US"/>
        </w:rPr>
        <w:t xml:space="preserve">, M., Winkler, P., </w:t>
      </w:r>
      <w:proofErr w:type="spellStart"/>
      <w:r w:rsidRPr="00637DD5">
        <w:rPr>
          <w:rFonts w:ascii="Arial" w:hAnsi="Arial" w:cs="Arial"/>
          <w:lang w:val="en-US"/>
        </w:rPr>
        <w:t>Zwick</w:t>
      </w:r>
      <w:proofErr w:type="spellEnd"/>
      <w:r w:rsidRPr="00637DD5">
        <w:rPr>
          <w:rFonts w:ascii="Arial" w:hAnsi="Arial" w:cs="Arial"/>
          <w:lang w:val="en-US"/>
        </w:rPr>
        <w:t>, U.</w:t>
      </w:r>
      <w:r>
        <w:rPr>
          <w:rFonts w:ascii="Arial" w:hAnsi="Arial" w:cs="Arial"/>
          <w:lang w:val="en-US"/>
        </w:rPr>
        <w:t xml:space="preserve"> (2008)</w:t>
      </w:r>
      <w:r w:rsidR="00621A4E"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 xml:space="preserve"> Maximum Overhang</w:t>
      </w:r>
      <w:r w:rsidR="00DA411E" w:rsidRPr="00185D90">
        <w:rPr>
          <w:rFonts w:ascii="Arial" w:hAnsi="Arial" w:cs="Arial"/>
          <w:lang w:val="en-US"/>
        </w:rPr>
        <w:t xml:space="preserve">, arXiv.org, Cornell University Library, </w:t>
      </w:r>
      <w:hyperlink r:id="rId17">
        <w:r w:rsidR="00DA411E" w:rsidRPr="00185D90">
          <w:rPr>
            <w:rStyle w:val="Internetlink"/>
            <w:rFonts w:ascii="Arial" w:hAnsi="Arial" w:cs="Arial"/>
            <w:color w:val="auto"/>
            <w:u w:val="none"/>
            <w:lang w:val="en-US"/>
          </w:rPr>
          <w:t>http://arxiv.org/pdf/0707.0093v1.pdf</w:t>
        </w:r>
      </w:hyperlink>
    </w:p>
    <w:sectPr w:rsidR="005D0CF4" w:rsidRPr="00185D90" w:rsidSect="001F5CEF">
      <w:footerReference w:type="default" r:id="rId18"/>
      <w:pgSz w:w="11906" w:h="16838"/>
      <w:pgMar w:top="1021" w:right="1021" w:bottom="1021" w:left="1418" w:header="709" w:footer="680" w:gutter="0"/>
      <w:cols w:space="720"/>
      <w:formProt w:val="0"/>
      <w:docGrid w:linePitch="299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F77" w:rsidRDefault="00A07F77" w:rsidP="005D0CF4">
      <w:pPr>
        <w:spacing w:after="0" w:line="240" w:lineRule="auto"/>
      </w:pPr>
      <w:r>
        <w:separator/>
      </w:r>
    </w:p>
  </w:endnote>
  <w:endnote w:type="continuationSeparator" w:id="0">
    <w:p w:rsidR="00A07F77" w:rsidRDefault="00A07F77" w:rsidP="005D0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00"/>
    <w:family w:val="swiss"/>
    <w:pitch w:val="variable"/>
    <w:sig w:usb0="00000000" w:usb1="5200F5FF" w:usb2="0A24202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EF" w:rsidRPr="001F5CEF" w:rsidRDefault="001F5CEF" w:rsidP="001F5CEF">
    <w:pPr>
      <w:pStyle w:val="Fuzeile"/>
      <w:spacing w:before="120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CEF" w:rsidRDefault="001F5CEF" w:rsidP="001F5CEF">
    <w:pPr>
      <w:pStyle w:val="Fuzeile"/>
      <w:spacing w:before="1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F77" w:rsidRDefault="00A07F77" w:rsidP="005D0CF4">
      <w:pPr>
        <w:spacing w:after="0" w:line="240" w:lineRule="auto"/>
      </w:pPr>
      <w:r>
        <w:separator/>
      </w:r>
    </w:p>
  </w:footnote>
  <w:footnote w:type="continuationSeparator" w:id="0">
    <w:p w:rsidR="00A07F77" w:rsidRDefault="00A07F77" w:rsidP="005D0C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DF4630"/>
    <w:multiLevelType w:val="multilevel"/>
    <w:tmpl w:val="D662F4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">
    <w:nsid w:val="1EF731EF"/>
    <w:multiLevelType w:val="multilevel"/>
    <w:tmpl w:val="982691D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22E00CB"/>
    <w:multiLevelType w:val="multilevel"/>
    <w:tmpl w:val="5A641D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drawingGridHorizontalSpacing w:val="13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CF4"/>
    <w:rsid w:val="0000078F"/>
    <w:rsid w:val="00000B90"/>
    <w:rsid w:val="00051182"/>
    <w:rsid w:val="000C773E"/>
    <w:rsid w:val="000E01BA"/>
    <w:rsid w:val="001063A2"/>
    <w:rsid w:val="001079F0"/>
    <w:rsid w:val="00152DAB"/>
    <w:rsid w:val="00155DAD"/>
    <w:rsid w:val="00162A78"/>
    <w:rsid w:val="00185D90"/>
    <w:rsid w:val="00190D7F"/>
    <w:rsid w:val="001D0BEF"/>
    <w:rsid w:val="001E597B"/>
    <w:rsid w:val="001F5CEF"/>
    <w:rsid w:val="00200E90"/>
    <w:rsid w:val="002042ED"/>
    <w:rsid w:val="00221120"/>
    <w:rsid w:val="002D02BA"/>
    <w:rsid w:val="0032122F"/>
    <w:rsid w:val="0033085D"/>
    <w:rsid w:val="00357ABE"/>
    <w:rsid w:val="003667C1"/>
    <w:rsid w:val="003762CE"/>
    <w:rsid w:val="00397CB4"/>
    <w:rsid w:val="003D2D0F"/>
    <w:rsid w:val="00425610"/>
    <w:rsid w:val="0046278F"/>
    <w:rsid w:val="00472FBE"/>
    <w:rsid w:val="004850F3"/>
    <w:rsid w:val="004D29C5"/>
    <w:rsid w:val="00522567"/>
    <w:rsid w:val="00536E70"/>
    <w:rsid w:val="0056115F"/>
    <w:rsid w:val="00577767"/>
    <w:rsid w:val="005907D6"/>
    <w:rsid w:val="005908D5"/>
    <w:rsid w:val="005B7669"/>
    <w:rsid w:val="005D0CF4"/>
    <w:rsid w:val="005F0A22"/>
    <w:rsid w:val="00621A4E"/>
    <w:rsid w:val="00626E1C"/>
    <w:rsid w:val="0063798B"/>
    <w:rsid w:val="00637DD5"/>
    <w:rsid w:val="00647663"/>
    <w:rsid w:val="006D798D"/>
    <w:rsid w:val="006F2497"/>
    <w:rsid w:val="006F5511"/>
    <w:rsid w:val="007113AB"/>
    <w:rsid w:val="007C47B9"/>
    <w:rsid w:val="007F3D02"/>
    <w:rsid w:val="0081048B"/>
    <w:rsid w:val="008408A1"/>
    <w:rsid w:val="00852AB5"/>
    <w:rsid w:val="008702F6"/>
    <w:rsid w:val="00883CB0"/>
    <w:rsid w:val="00897A83"/>
    <w:rsid w:val="00912ADD"/>
    <w:rsid w:val="00916F55"/>
    <w:rsid w:val="009760A4"/>
    <w:rsid w:val="00A07F77"/>
    <w:rsid w:val="00AF4395"/>
    <w:rsid w:val="00B016F4"/>
    <w:rsid w:val="00B17D3B"/>
    <w:rsid w:val="00B623B9"/>
    <w:rsid w:val="00B91CB6"/>
    <w:rsid w:val="00BE64BE"/>
    <w:rsid w:val="00C01F92"/>
    <w:rsid w:val="00C82AA1"/>
    <w:rsid w:val="00C83FA5"/>
    <w:rsid w:val="00CA10BA"/>
    <w:rsid w:val="00CD1B42"/>
    <w:rsid w:val="00CE77DA"/>
    <w:rsid w:val="00CF038B"/>
    <w:rsid w:val="00D45E0C"/>
    <w:rsid w:val="00D85A09"/>
    <w:rsid w:val="00D87B99"/>
    <w:rsid w:val="00DA0F0B"/>
    <w:rsid w:val="00DA411E"/>
    <w:rsid w:val="00DD050B"/>
    <w:rsid w:val="00DD08D3"/>
    <w:rsid w:val="00E032E2"/>
    <w:rsid w:val="00E215F1"/>
    <w:rsid w:val="00E602CD"/>
    <w:rsid w:val="00EB147B"/>
    <w:rsid w:val="00EE5FD7"/>
    <w:rsid w:val="00F121BD"/>
    <w:rsid w:val="00F17A7B"/>
    <w:rsid w:val="00F17AD1"/>
    <w:rsid w:val="00F5653F"/>
    <w:rsid w:val="00F627FF"/>
    <w:rsid w:val="00F972D8"/>
    <w:rsid w:val="00FB28B5"/>
    <w:rsid w:val="00FC4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2EB1A1-337B-49F7-8DA9-D7A119BE9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5D0CF4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en-US"/>
    </w:rPr>
  </w:style>
  <w:style w:type="paragraph" w:styleId="berschrift1">
    <w:name w:val="heading 1"/>
    <w:basedOn w:val="Standard"/>
    <w:next w:val="Textkrper"/>
    <w:rsid w:val="005D0CF4"/>
    <w:pPr>
      <w:keepNext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Textkrper"/>
    <w:rsid w:val="005D0CF4"/>
    <w:pPr>
      <w:keepNext/>
      <w:spacing w:before="200" w:after="0"/>
      <w:ind w:left="576" w:hanging="576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Textkrper"/>
    <w:rsid w:val="005D0CF4"/>
    <w:pPr>
      <w:keepNext/>
      <w:spacing w:before="200" w:after="0"/>
      <w:ind w:left="720" w:hanging="720"/>
      <w:outlineLvl w:val="2"/>
    </w:pPr>
    <w:rPr>
      <w:rFonts w:ascii="Cambria" w:hAnsi="Cambria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rsid w:val="005D0CF4"/>
  </w:style>
  <w:style w:type="character" w:customStyle="1" w:styleId="berschrift2Zchn">
    <w:name w:val="Überschrift 2 Zchn"/>
    <w:basedOn w:val="Absatz-Standardschriftart"/>
    <w:rsid w:val="005D0CF4"/>
  </w:style>
  <w:style w:type="character" w:customStyle="1" w:styleId="Internetlink">
    <w:name w:val="Internetlink"/>
    <w:basedOn w:val="Absatz-Standardschriftart"/>
    <w:rsid w:val="005D0CF4"/>
    <w:rPr>
      <w:color w:val="0000FF"/>
      <w:u w:val="single"/>
      <w:lang w:val="de-DE" w:eastAsia="de-DE" w:bidi="de-DE"/>
    </w:rPr>
  </w:style>
  <w:style w:type="character" w:customStyle="1" w:styleId="berschrift3Zchn">
    <w:name w:val="Überschrift 3 Zchn"/>
    <w:basedOn w:val="Absatz-Standardschriftart"/>
    <w:rsid w:val="005D0CF4"/>
  </w:style>
  <w:style w:type="character" w:customStyle="1" w:styleId="ListLabel1">
    <w:name w:val="ListLabel 1"/>
    <w:rsid w:val="005D0CF4"/>
    <w:rPr>
      <w:rFonts w:cs="Courier New"/>
    </w:rPr>
  </w:style>
  <w:style w:type="paragraph" w:customStyle="1" w:styleId="berschrift">
    <w:name w:val="Überschrift"/>
    <w:basedOn w:val="Standard"/>
    <w:next w:val="Textkrper"/>
    <w:rsid w:val="005D0CF4"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Textkrper">
    <w:name w:val="Body Text"/>
    <w:basedOn w:val="Standard"/>
    <w:rsid w:val="005D0CF4"/>
    <w:pPr>
      <w:spacing w:after="120"/>
    </w:pPr>
  </w:style>
  <w:style w:type="paragraph" w:styleId="Liste">
    <w:name w:val="List"/>
    <w:basedOn w:val="Textkrper"/>
    <w:rsid w:val="005D0CF4"/>
    <w:rPr>
      <w:rFonts w:cs="FreeSans"/>
    </w:rPr>
  </w:style>
  <w:style w:type="paragraph" w:styleId="Beschriftung">
    <w:name w:val="caption"/>
    <w:basedOn w:val="Standard"/>
    <w:rsid w:val="005D0CF4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Verzeichnis">
    <w:name w:val="Verzeichnis"/>
    <w:basedOn w:val="Standard"/>
    <w:rsid w:val="005D0CF4"/>
    <w:pPr>
      <w:suppressLineNumbers/>
    </w:pPr>
    <w:rPr>
      <w:rFonts w:cs="FreeSans"/>
    </w:rPr>
  </w:style>
  <w:style w:type="paragraph" w:styleId="Listenabsatz">
    <w:name w:val="List Paragraph"/>
    <w:basedOn w:val="Standard"/>
    <w:rsid w:val="005D0CF4"/>
  </w:style>
  <w:style w:type="paragraph" w:styleId="Kopfzeile">
    <w:name w:val="header"/>
    <w:basedOn w:val="Standard"/>
    <w:rsid w:val="005D0CF4"/>
    <w:pPr>
      <w:suppressLineNumbers/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2ED"/>
    <w:rPr>
      <w:rFonts w:ascii="Tahoma" w:eastAsia="DejaVu Sans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916F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DA0F0B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5F0A22"/>
    <w:pPr>
      <w:tabs>
        <w:tab w:val="left" w:pos="709"/>
      </w:tabs>
      <w:suppressAutoHyphens/>
      <w:spacing w:after="0" w:line="240" w:lineRule="auto"/>
    </w:pPr>
    <w:rPr>
      <w:rFonts w:ascii="Calibri" w:eastAsia="DejaVu Sans" w:hAnsi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1E597B"/>
    <w:pPr>
      <w:tabs>
        <w:tab w:val="clear" w:pos="709"/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597B"/>
    <w:rPr>
      <w:rFonts w:ascii="Calibri" w:eastAsia="DejaVu Sans" w:hAnsi="Calibri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397CB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http://arxiv.org/pdf/0707.0093v1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arxiv.org/pdf/0707.0093v1.pdf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e.wikipedia.org/wiki/Harmonische_Reihe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E9F44-B33D-46B8-9CE9-03CC0A019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881</Words>
  <Characters>5554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Autonome Provinz Bozen</Company>
  <LinksUpToDate>false</LinksUpToDate>
  <CharactersWithSpaces>6423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training14</dc:creator>
  <cp:lastModifiedBy>Carolin</cp:lastModifiedBy>
  <cp:revision>16</cp:revision>
  <cp:lastPrinted>2014-03-17T07:23:00Z</cp:lastPrinted>
  <dcterms:created xsi:type="dcterms:W3CDTF">2014-03-24T07:15:00Z</dcterms:created>
  <dcterms:modified xsi:type="dcterms:W3CDTF">2014-09-04T08:54:00Z</dcterms:modified>
</cp:coreProperties>
</file>